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1CF" w:rsidRDefault="000A01CF" w:rsidP="00987BA2">
      <w:pPr>
        <w:rPr>
          <w:rFonts w:asciiTheme="minorHAnsi" w:hAnsiTheme="minorHAnsi" w:cstheme="minorHAnsi"/>
          <w:b/>
          <w:bCs/>
          <w:sz w:val="24"/>
          <w:szCs w:val="24"/>
        </w:rPr>
      </w:pPr>
      <w:r>
        <w:rPr>
          <w:rFonts w:asciiTheme="minorHAnsi" w:hAnsiTheme="minorHAnsi" w:cstheme="minorHAnsi"/>
          <w:b/>
          <w:bCs/>
          <w:sz w:val="24"/>
          <w:szCs w:val="24"/>
        </w:rPr>
        <w:t xml:space="preserve">Příloha č. 1 Zadávací dokumentace </w:t>
      </w:r>
    </w:p>
    <w:p w:rsidR="000A01CF" w:rsidRDefault="000A01CF" w:rsidP="00987BA2">
      <w:pPr>
        <w:rPr>
          <w:rFonts w:asciiTheme="minorHAnsi" w:hAnsiTheme="minorHAnsi" w:cstheme="minorHAnsi"/>
          <w:b/>
          <w:bCs/>
          <w:sz w:val="24"/>
          <w:szCs w:val="24"/>
        </w:rPr>
      </w:pPr>
    </w:p>
    <w:p w:rsidR="00987BA2" w:rsidRPr="00987BA2" w:rsidRDefault="00987BA2" w:rsidP="00987BA2">
      <w:pPr>
        <w:rPr>
          <w:rFonts w:asciiTheme="minorHAnsi" w:hAnsiTheme="minorHAnsi" w:cstheme="minorHAnsi"/>
          <w:b/>
          <w:bCs/>
          <w:sz w:val="24"/>
          <w:szCs w:val="24"/>
        </w:rPr>
      </w:pPr>
      <w:r w:rsidRPr="00987BA2">
        <w:rPr>
          <w:rFonts w:asciiTheme="minorHAnsi" w:hAnsiTheme="minorHAnsi" w:cstheme="minorHAnsi"/>
          <w:b/>
          <w:bCs/>
          <w:sz w:val="24"/>
          <w:szCs w:val="24"/>
        </w:rPr>
        <w:t>Vojenská zdravotní pojišťovna České republiky, zdravotní pojišťovna</w:t>
      </w:r>
    </w:p>
    <w:p w:rsidR="00987BA2" w:rsidRPr="00987BA2" w:rsidRDefault="00987BA2" w:rsidP="00987BA2">
      <w:pPr>
        <w:rPr>
          <w:rFonts w:asciiTheme="minorHAnsi" w:hAnsiTheme="minorHAnsi" w:cstheme="minorHAnsi"/>
          <w:sz w:val="24"/>
          <w:szCs w:val="24"/>
        </w:rPr>
      </w:pPr>
      <w:r w:rsidRPr="00987BA2">
        <w:rPr>
          <w:rFonts w:asciiTheme="minorHAnsi" w:hAnsiTheme="minorHAnsi" w:cstheme="minorHAnsi"/>
          <w:sz w:val="24"/>
          <w:szCs w:val="24"/>
        </w:rPr>
        <w:t>IČO: 47114975</w:t>
      </w:r>
    </w:p>
    <w:p w:rsidR="00987BA2" w:rsidRPr="00987BA2" w:rsidRDefault="00987BA2" w:rsidP="00987BA2">
      <w:pPr>
        <w:rPr>
          <w:rFonts w:asciiTheme="minorHAnsi" w:hAnsiTheme="minorHAnsi" w:cstheme="minorHAnsi"/>
          <w:sz w:val="24"/>
          <w:szCs w:val="24"/>
        </w:rPr>
      </w:pPr>
      <w:r w:rsidRPr="00987BA2">
        <w:rPr>
          <w:rFonts w:asciiTheme="minorHAnsi" w:hAnsiTheme="minorHAnsi" w:cstheme="minorHAnsi"/>
          <w:sz w:val="24"/>
          <w:szCs w:val="24"/>
        </w:rPr>
        <w:t>se sídlem: Drahobejlova 1404/4, 190 03 Praha 9</w:t>
      </w:r>
    </w:p>
    <w:p w:rsidR="00987BA2" w:rsidRPr="00987BA2" w:rsidRDefault="00987BA2" w:rsidP="00987BA2">
      <w:pPr>
        <w:rPr>
          <w:rFonts w:asciiTheme="minorHAnsi" w:hAnsiTheme="minorHAnsi" w:cstheme="minorHAnsi"/>
          <w:sz w:val="24"/>
          <w:szCs w:val="24"/>
        </w:rPr>
      </w:pPr>
      <w:r w:rsidRPr="00987BA2">
        <w:rPr>
          <w:rFonts w:asciiTheme="minorHAnsi" w:hAnsiTheme="minorHAnsi" w:cstheme="minorHAnsi"/>
          <w:sz w:val="24"/>
          <w:szCs w:val="24"/>
        </w:rPr>
        <w:t>jejímž jménem jedná: Ing</w:t>
      </w:r>
      <w:r w:rsidR="0092716A">
        <w:rPr>
          <w:rFonts w:asciiTheme="minorHAnsi" w:hAnsiTheme="minorHAnsi" w:cstheme="minorHAnsi"/>
          <w:sz w:val="24"/>
          <w:szCs w:val="24"/>
        </w:rPr>
        <w:t xml:space="preserve">. </w:t>
      </w:r>
      <w:r w:rsidR="0097474B">
        <w:rPr>
          <w:rFonts w:asciiTheme="minorHAnsi" w:hAnsiTheme="minorHAnsi" w:cstheme="minorHAnsi"/>
          <w:sz w:val="24"/>
          <w:szCs w:val="24"/>
        </w:rPr>
        <w:t xml:space="preserve">Josef </w:t>
      </w:r>
      <w:proofErr w:type="spellStart"/>
      <w:r w:rsidR="0097474B">
        <w:rPr>
          <w:rFonts w:asciiTheme="minorHAnsi" w:hAnsiTheme="minorHAnsi" w:cstheme="minorHAnsi"/>
          <w:sz w:val="24"/>
          <w:szCs w:val="24"/>
        </w:rPr>
        <w:t>Diessl</w:t>
      </w:r>
      <w:proofErr w:type="spellEnd"/>
      <w:r w:rsidRPr="00987BA2">
        <w:rPr>
          <w:rFonts w:asciiTheme="minorHAnsi" w:hAnsiTheme="minorHAnsi" w:cstheme="minorHAnsi"/>
          <w:sz w:val="24"/>
          <w:szCs w:val="24"/>
        </w:rPr>
        <w:t>, generální ředitel</w:t>
      </w:r>
    </w:p>
    <w:p w:rsidR="00987BA2" w:rsidRPr="00987BA2" w:rsidRDefault="00987BA2" w:rsidP="00987BA2">
      <w:pPr>
        <w:rPr>
          <w:rFonts w:asciiTheme="minorHAnsi" w:hAnsiTheme="minorHAnsi" w:cstheme="minorHAnsi"/>
          <w:sz w:val="24"/>
          <w:szCs w:val="24"/>
        </w:rPr>
      </w:pPr>
      <w:r w:rsidRPr="00987BA2">
        <w:rPr>
          <w:rFonts w:asciiTheme="minorHAnsi" w:hAnsiTheme="minorHAnsi" w:cstheme="minorHAnsi"/>
          <w:sz w:val="24"/>
          <w:szCs w:val="24"/>
        </w:rPr>
        <w:t>bankovní spojení: Česká národní banka</w:t>
      </w:r>
    </w:p>
    <w:p w:rsidR="00987BA2" w:rsidRPr="00987BA2" w:rsidRDefault="00987BA2" w:rsidP="00987BA2">
      <w:pPr>
        <w:rPr>
          <w:rFonts w:asciiTheme="minorHAnsi" w:hAnsiTheme="minorHAnsi" w:cstheme="minorHAnsi"/>
          <w:sz w:val="24"/>
          <w:szCs w:val="24"/>
        </w:rPr>
      </w:pPr>
      <w:r w:rsidRPr="00987BA2">
        <w:rPr>
          <w:rFonts w:asciiTheme="minorHAnsi" w:hAnsiTheme="minorHAnsi" w:cstheme="minorHAnsi"/>
          <w:sz w:val="24"/>
          <w:szCs w:val="24"/>
        </w:rPr>
        <w:t>číslo účtu: 2011300091/0710</w:t>
      </w:r>
    </w:p>
    <w:p w:rsidR="00987BA2" w:rsidRPr="00987BA2" w:rsidRDefault="00987BA2" w:rsidP="00987BA2">
      <w:pPr>
        <w:rPr>
          <w:rFonts w:asciiTheme="minorHAnsi" w:hAnsiTheme="minorHAnsi" w:cstheme="minorHAnsi"/>
          <w:sz w:val="24"/>
          <w:szCs w:val="24"/>
        </w:rPr>
      </w:pPr>
      <w:r w:rsidRPr="00987BA2">
        <w:rPr>
          <w:rFonts w:asciiTheme="minorHAnsi" w:hAnsiTheme="minorHAnsi" w:cstheme="minorHAnsi"/>
          <w:sz w:val="24"/>
          <w:szCs w:val="24"/>
        </w:rPr>
        <w:t>zapsaná v obchodním rejstříku vedeném Městským soudem v Praze, oddíl A, vložka č. 7564</w:t>
      </w:r>
    </w:p>
    <w:p w:rsidR="00987BA2" w:rsidRPr="00987BA2" w:rsidRDefault="00987BA2" w:rsidP="00987BA2">
      <w:pPr>
        <w:rPr>
          <w:rFonts w:asciiTheme="minorHAnsi" w:hAnsiTheme="minorHAnsi" w:cstheme="minorHAnsi"/>
          <w:sz w:val="24"/>
          <w:szCs w:val="24"/>
        </w:rPr>
      </w:pPr>
      <w:r w:rsidRPr="00987BA2">
        <w:rPr>
          <w:rFonts w:asciiTheme="minorHAnsi" w:hAnsiTheme="minorHAnsi" w:cstheme="minorHAnsi"/>
          <w:sz w:val="24"/>
          <w:szCs w:val="24"/>
        </w:rPr>
        <w:t xml:space="preserve"> </w:t>
      </w:r>
    </w:p>
    <w:p w:rsidR="00987BA2" w:rsidRPr="00987BA2" w:rsidRDefault="00987BA2" w:rsidP="00987BA2">
      <w:pPr>
        <w:rPr>
          <w:rFonts w:asciiTheme="minorHAnsi" w:hAnsiTheme="minorHAnsi" w:cstheme="minorHAnsi"/>
          <w:sz w:val="24"/>
          <w:szCs w:val="24"/>
        </w:rPr>
      </w:pPr>
      <w:r w:rsidRPr="00987BA2">
        <w:rPr>
          <w:rFonts w:asciiTheme="minorHAnsi" w:hAnsiTheme="minorHAnsi" w:cstheme="minorHAnsi"/>
          <w:sz w:val="24"/>
          <w:szCs w:val="24"/>
        </w:rPr>
        <w:t>(dále jen „</w:t>
      </w:r>
      <w:r w:rsidRPr="00987BA2">
        <w:rPr>
          <w:rFonts w:asciiTheme="minorHAnsi" w:hAnsiTheme="minorHAnsi" w:cstheme="minorHAnsi"/>
          <w:b/>
          <w:sz w:val="24"/>
          <w:szCs w:val="24"/>
        </w:rPr>
        <w:t>objednatel</w:t>
      </w:r>
      <w:r w:rsidRPr="00987BA2">
        <w:rPr>
          <w:rFonts w:asciiTheme="minorHAnsi" w:hAnsiTheme="minorHAnsi" w:cstheme="minorHAnsi"/>
          <w:sz w:val="24"/>
          <w:szCs w:val="24"/>
        </w:rPr>
        <w:t>“)</w:t>
      </w:r>
    </w:p>
    <w:p w:rsidR="00987BA2" w:rsidRPr="00987BA2" w:rsidRDefault="00987BA2" w:rsidP="00987BA2">
      <w:pPr>
        <w:rPr>
          <w:rFonts w:asciiTheme="minorHAnsi" w:hAnsiTheme="minorHAnsi" w:cstheme="minorHAnsi"/>
          <w:sz w:val="24"/>
          <w:szCs w:val="24"/>
        </w:rPr>
      </w:pPr>
      <w:r w:rsidRPr="00987BA2">
        <w:rPr>
          <w:rFonts w:asciiTheme="minorHAnsi" w:hAnsiTheme="minorHAnsi" w:cstheme="minorHAnsi"/>
          <w:sz w:val="24"/>
          <w:szCs w:val="24"/>
        </w:rPr>
        <w:t>na straně jedné</w:t>
      </w:r>
    </w:p>
    <w:p w:rsidR="00987BA2" w:rsidRPr="00987BA2" w:rsidRDefault="00987BA2" w:rsidP="00987BA2">
      <w:pPr>
        <w:rPr>
          <w:rFonts w:asciiTheme="minorHAnsi" w:hAnsiTheme="minorHAnsi" w:cstheme="minorHAnsi"/>
          <w:sz w:val="24"/>
          <w:szCs w:val="24"/>
        </w:rPr>
      </w:pPr>
    </w:p>
    <w:p w:rsidR="00987BA2" w:rsidRPr="00987BA2" w:rsidRDefault="00987BA2" w:rsidP="00987BA2">
      <w:pPr>
        <w:jc w:val="center"/>
        <w:rPr>
          <w:rFonts w:asciiTheme="minorHAnsi" w:hAnsiTheme="minorHAnsi" w:cstheme="minorHAnsi"/>
          <w:b/>
          <w:sz w:val="24"/>
          <w:szCs w:val="24"/>
        </w:rPr>
      </w:pPr>
      <w:r w:rsidRPr="00987BA2">
        <w:rPr>
          <w:rFonts w:asciiTheme="minorHAnsi" w:hAnsiTheme="minorHAnsi" w:cstheme="minorHAnsi"/>
          <w:b/>
          <w:sz w:val="24"/>
          <w:szCs w:val="24"/>
        </w:rPr>
        <w:t>a</w:t>
      </w:r>
    </w:p>
    <w:p w:rsidR="00987BA2" w:rsidRPr="00987BA2" w:rsidRDefault="00987BA2" w:rsidP="00987BA2">
      <w:pPr>
        <w:rPr>
          <w:rFonts w:asciiTheme="minorHAnsi" w:hAnsiTheme="minorHAnsi" w:cstheme="minorHAnsi"/>
          <w:sz w:val="24"/>
          <w:szCs w:val="24"/>
        </w:rPr>
      </w:pPr>
    </w:p>
    <w:p w:rsidR="00987BA2" w:rsidRPr="00987BA2" w:rsidRDefault="00987BA2" w:rsidP="00987BA2">
      <w:pPr>
        <w:rPr>
          <w:rFonts w:asciiTheme="minorHAnsi" w:hAnsiTheme="minorHAnsi" w:cstheme="minorHAnsi"/>
          <w:sz w:val="24"/>
          <w:szCs w:val="24"/>
        </w:rPr>
      </w:pPr>
    </w:p>
    <w:p w:rsidR="00987BA2" w:rsidRPr="00987BA2" w:rsidRDefault="00987BA2" w:rsidP="00987BA2">
      <w:pPr>
        <w:ind w:firstLine="18"/>
        <w:rPr>
          <w:rFonts w:asciiTheme="minorHAnsi" w:hAnsiTheme="minorHAnsi" w:cstheme="minorHAnsi"/>
          <w:b/>
          <w:sz w:val="24"/>
          <w:szCs w:val="24"/>
        </w:rPr>
      </w:pPr>
      <w:r w:rsidRPr="00987BA2">
        <w:rPr>
          <w:rFonts w:asciiTheme="minorHAnsi" w:hAnsiTheme="minorHAnsi" w:cstheme="minorHAnsi"/>
          <w:b/>
          <w:sz w:val="24"/>
          <w:szCs w:val="24"/>
        </w:rPr>
        <w:t xml:space="preserve">………………..  /název, právní forma -  </w:t>
      </w:r>
      <w:r w:rsidRPr="00987BA2">
        <w:rPr>
          <w:rFonts w:asciiTheme="minorHAnsi" w:hAnsiTheme="minorHAnsi" w:cstheme="minorHAnsi"/>
          <w:sz w:val="24"/>
          <w:szCs w:val="24"/>
        </w:rPr>
        <w:t>doplní zhotovitel</w:t>
      </w:r>
      <w:r w:rsidRPr="00987BA2">
        <w:rPr>
          <w:rFonts w:asciiTheme="minorHAnsi" w:hAnsiTheme="minorHAnsi" w:cstheme="minorHAnsi"/>
          <w:b/>
          <w:sz w:val="24"/>
          <w:szCs w:val="24"/>
        </w:rPr>
        <w:t xml:space="preserve">/ </w:t>
      </w:r>
    </w:p>
    <w:p w:rsidR="00987BA2" w:rsidRPr="00987BA2" w:rsidRDefault="00987BA2" w:rsidP="00987BA2">
      <w:pPr>
        <w:rPr>
          <w:rFonts w:asciiTheme="minorHAnsi" w:hAnsiTheme="minorHAnsi" w:cstheme="minorHAnsi"/>
          <w:sz w:val="24"/>
          <w:szCs w:val="24"/>
        </w:rPr>
      </w:pPr>
      <w:r w:rsidRPr="00987BA2">
        <w:rPr>
          <w:rFonts w:asciiTheme="minorHAnsi" w:hAnsiTheme="minorHAnsi" w:cstheme="minorHAnsi"/>
          <w:sz w:val="24"/>
          <w:szCs w:val="24"/>
        </w:rPr>
        <w:t>IČO:</w:t>
      </w:r>
    </w:p>
    <w:p w:rsidR="00987BA2" w:rsidRPr="00987BA2" w:rsidRDefault="00987BA2" w:rsidP="00987BA2">
      <w:pPr>
        <w:ind w:firstLine="18"/>
        <w:rPr>
          <w:rFonts w:asciiTheme="minorHAnsi" w:hAnsiTheme="minorHAnsi" w:cstheme="minorHAnsi"/>
          <w:sz w:val="24"/>
          <w:szCs w:val="24"/>
        </w:rPr>
      </w:pPr>
      <w:r w:rsidRPr="00987BA2">
        <w:rPr>
          <w:rFonts w:asciiTheme="minorHAnsi" w:hAnsiTheme="minorHAnsi" w:cstheme="minorHAnsi"/>
          <w:sz w:val="24"/>
          <w:szCs w:val="24"/>
        </w:rPr>
        <w:t xml:space="preserve">se sídlem: </w:t>
      </w:r>
    </w:p>
    <w:p w:rsidR="00987BA2" w:rsidRPr="00987BA2" w:rsidRDefault="00987BA2" w:rsidP="00987BA2">
      <w:pPr>
        <w:rPr>
          <w:rFonts w:asciiTheme="minorHAnsi" w:hAnsiTheme="minorHAnsi" w:cstheme="minorHAnsi"/>
          <w:sz w:val="24"/>
          <w:szCs w:val="24"/>
        </w:rPr>
      </w:pPr>
      <w:r w:rsidRPr="00987BA2">
        <w:rPr>
          <w:rFonts w:asciiTheme="minorHAnsi" w:hAnsiTheme="minorHAnsi" w:cstheme="minorHAnsi"/>
          <w:sz w:val="24"/>
          <w:szCs w:val="24"/>
        </w:rPr>
        <w:t>jejímž jménem jedná:</w:t>
      </w:r>
    </w:p>
    <w:p w:rsidR="00987BA2" w:rsidRPr="00987BA2" w:rsidRDefault="00987BA2" w:rsidP="00987BA2">
      <w:pPr>
        <w:rPr>
          <w:rFonts w:asciiTheme="minorHAnsi" w:hAnsiTheme="minorHAnsi" w:cstheme="minorHAnsi"/>
          <w:sz w:val="24"/>
          <w:szCs w:val="24"/>
        </w:rPr>
      </w:pPr>
      <w:r w:rsidRPr="00987BA2">
        <w:rPr>
          <w:rFonts w:asciiTheme="minorHAnsi" w:hAnsiTheme="minorHAnsi" w:cstheme="minorHAnsi"/>
          <w:sz w:val="24"/>
          <w:szCs w:val="24"/>
        </w:rPr>
        <w:t xml:space="preserve">bankovní spojení: </w:t>
      </w:r>
    </w:p>
    <w:p w:rsidR="00987BA2" w:rsidRPr="00987BA2" w:rsidRDefault="00987BA2" w:rsidP="00987BA2">
      <w:pPr>
        <w:rPr>
          <w:rFonts w:asciiTheme="minorHAnsi" w:hAnsiTheme="minorHAnsi" w:cstheme="minorHAnsi"/>
          <w:sz w:val="24"/>
          <w:szCs w:val="24"/>
        </w:rPr>
      </w:pPr>
      <w:r w:rsidRPr="00987BA2">
        <w:rPr>
          <w:rFonts w:asciiTheme="minorHAnsi" w:hAnsiTheme="minorHAnsi" w:cstheme="minorHAnsi"/>
          <w:sz w:val="24"/>
          <w:szCs w:val="24"/>
        </w:rPr>
        <w:t xml:space="preserve">číslo účtu: </w:t>
      </w:r>
    </w:p>
    <w:p w:rsidR="00987BA2" w:rsidRPr="00987BA2" w:rsidRDefault="00987BA2" w:rsidP="00987BA2">
      <w:pPr>
        <w:pStyle w:val="Prosttext"/>
        <w:rPr>
          <w:rFonts w:asciiTheme="minorHAnsi" w:hAnsiTheme="minorHAnsi" w:cstheme="minorHAnsi"/>
          <w:sz w:val="24"/>
          <w:szCs w:val="24"/>
          <w:lang w:val="cs-CZ"/>
        </w:rPr>
      </w:pPr>
      <w:r w:rsidRPr="00987BA2">
        <w:rPr>
          <w:rFonts w:asciiTheme="minorHAnsi" w:hAnsiTheme="minorHAnsi" w:cstheme="minorHAnsi"/>
          <w:sz w:val="24"/>
          <w:szCs w:val="24"/>
        </w:rPr>
        <w:t>zapsaná v obchodním rejstříku vedeném</w:t>
      </w:r>
      <w:r w:rsidRPr="00987BA2">
        <w:rPr>
          <w:rFonts w:asciiTheme="minorHAnsi" w:hAnsiTheme="minorHAnsi" w:cstheme="minorHAnsi"/>
          <w:sz w:val="24"/>
          <w:szCs w:val="24"/>
          <w:lang w:val="cs-CZ"/>
        </w:rPr>
        <w:t xml:space="preserve"> ............. , </w:t>
      </w:r>
      <w:proofErr w:type="gramStart"/>
      <w:r w:rsidRPr="00987BA2">
        <w:rPr>
          <w:rFonts w:asciiTheme="minorHAnsi" w:hAnsiTheme="minorHAnsi" w:cstheme="minorHAnsi"/>
          <w:sz w:val="24"/>
          <w:szCs w:val="24"/>
          <w:lang w:val="cs-CZ"/>
        </w:rPr>
        <w:t>oddíl    , vložka</w:t>
      </w:r>
      <w:proofErr w:type="gramEnd"/>
      <w:r w:rsidRPr="00987BA2">
        <w:rPr>
          <w:rFonts w:asciiTheme="minorHAnsi" w:hAnsiTheme="minorHAnsi" w:cstheme="minorHAnsi"/>
          <w:sz w:val="24"/>
          <w:szCs w:val="24"/>
          <w:lang w:val="cs-CZ"/>
        </w:rPr>
        <w:t xml:space="preserve"> č. </w:t>
      </w:r>
    </w:p>
    <w:p w:rsidR="00987BA2" w:rsidRPr="00987BA2" w:rsidRDefault="00987BA2" w:rsidP="00987BA2">
      <w:pPr>
        <w:pStyle w:val="Prosttext"/>
        <w:rPr>
          <w:rFonts w:asciiTheme="minorHAnsi" w:hAnsiTheme="minorHAnsi" w:cstheme="minorHAnsi"/>
          <w:bCs/>
          <w:snapToGrid w:val="0"/>
          <w:sz w:val="24"/>
          <w:szCs w:val="24"/>
          <w:lang w:val="cs-CZ"/>
        </w:rPr>
      </w:pPr>
    </w:p>
    <w:p w:rsidR="00987BA2" w:rsidRPr="00987BA2" w:rsidRDefault="00987BA2" w:rsidP="00987BA2">
      <w:pPr>
        <w:ind w:firstLine="18"/>
        <w:rPr>
          <w:rFonts w:asciiTheme="minorHAnsi" w:hAnsiTheme="minorHAnsi" w:cstheme="minorHAnsi"/>
          <w:sz w:val="24"/>
          <w:szCs w:val="24"/>
        </w:rPr>
      </w:pPr>
      <w:r w:rsidRPr="00987BA2">
        <w:rPr>
          <w:rFonts w:asciiTheme="minorHAnsi" w:hAnsiTheme="minorHAnsi" w:cstheme="minorHAnsi"/>
          <w:sz w:val="24"/>
          <w:szCs w:val="24"/>
        </w:rPr>
        <w:t>(dále jen „</w:t>
      </w:r>
      <w:r w:rsidRPr="00987BA2">
        <w:rPr>
          <w:rFonts w:asciiTheme="minorHAnsi" w:hAnsiTheme="minorHAnsi" w:cstheme="minorHAnsi"/>
          <w:b/>
          <w:sz w:val="24"/>
          <w:szCs w:val="24"/>
        </w:rPr>
        <w:t>zhotovitel</w:t>
      </w:r>
      <w:r w:rsidRPr="00987BA2">
        <w:rPr>
          <w:rFonts w:asciiTheme="minorHAnsi" w:hAnsiTheme="minorHAnsi" w:cstheme="minorHAnsi"/>
          <w:sz w:val="24"/>
          <w:szCs w:val="24"/>
        </w:rPr>
        <w:t>“)</w:t>
      </w:r>
    </w:p>
    <w:p w:rsidR="00987BA2" w:rsidRPr="00987BA2" w:rsidRDefault="00987BA2" w:rsidP="00987BA2">
      <w:pPr>
        <w:ind w:firstLine="18"/>
        <w:rPr>
          <w:rFonts w:asciiTheme="minorHAnsi" w:hAnsiTheme="minorHAnsi" w:cstheme="minorHAnsi"/>
          <w:sz w:val="24"/>
          <w:szCs w:val="24"/>
        </w:rPr>
      </w:pPr>
      <w:r w:rsidRPr="00987BA2">
        <w:rPr>
          <w:rFonts w:asciiTheme="minorHAnsi" w:hAnsiTheme="minorHAnsi" w:cstheme="minorHAnsi"/>
          <w:sz w:val="24"/>
          <w:szCs w:val="24"/>
        </w:rPr>
        <w:t>na straně druhé</w:t>
      </w:r>
    </w:p>
    <w:p w:rsidR="00987BA2" w:rsidRPr="00987BA2" w:rsidRDefault="00987BA2" w:rsidP="00987BA2">
      <w:pPr>
        <w:rPr>
          <w:rFonts w:asciiTheme="minorHAnsi" w:hAnsiTheme="minorHAnsi" w:cstheme="minorHAnsi"/>
          <w:sz w:val="24"/>
          <w:szCs w:val="24"/>
        </w:rPr>
      </w:pPr>
    </w:p>
    <w:p w:rsidR="00987BA2" w:rsidRPr="00987BA2" w:rsidRDefault="00987BA2" w:rsidP="00987BA2">
      <w:pPr>
        <w:rPr>
          <w:rFonts w:asciiTheme="minorHAnsi" w:hAnsiTheme="minorHAnsi" w:cstheme="minorHAnsi"/>
          <w:sz w:val="24"/>
          <w:szCs w:val="24"/>
        </w:rPr>
      </w:pPr>
    </w:p>
    <w:p w:rsidR="00987BA2" w:rsidRPr="00987BA2" w:rsidRDefault="00987BA2" w:rsidP="00987BA2">
      <w:pPr>
        <w:widowControl w:val="0"/>
        <w:autoSpaceDE w:val="0"/>
        <w:autoSpaceDN w:val="0"/>
        <w:adjustRightInd w:val="0"/>
        <w:jc w:val="center"/>
        <w:rPr>
          <w:rFonts w:asciiTheme="minorHAnsi" w:hAnsiTheme="minorHAnsi" w:cstheme="minorHAnsi"/>
          <w:sz w:val="24"/>
          <w:szCs w:val="24"/>
        </w:rPr>
      </w:pPr>
      <w:r w:rsidRPr="00987BA2">
        <w:rPr>
          <w:rFonts w:asciiTheme="minorHAnsi" w:hAnsiTheme="minorHAnsi" w:cstheme="minorHAnsi"/>
          <w:sz w:val="24"/>
          <w:szCs w:val="24"/>
        </w:rPr>
        <w:t xml:space="preserve">uzavřeli níže uvedeného dne, měsíce a roku </w:t>
      </w:r>
    </w:p>
    <w:p w:rsidR="00987BA2" w:rsidRPr="00987BA2" w:rsidRDefault="00987BA2" w:rsidP="00987BA2">
      <w:pPr>
        <w:widowControl w:val="0"/>
        <w:autoSpaceDE w:val="0"/>
        <w:autoSpaceDN w:val="0"/>
        <w:adjustRightInd w:val="0"/>
        <w:jc w:val="center"/>
        <w:rPr>
          <w:rFonts w:asciiTheme="minorHAnsi" w:hAnsiTheme="minorHAnsi" w:cstheme="minorHAnsi"/>
          <w:sz w:val="24"/>
          <w:szCs w:val="24"/>
        </w:rPr>
      </w:pPr>
      <w:r w:rsidRPr="00987BA2">
        <w:rPr>
          <w:rFonts w:asciiTheme="minorHAnsi" w:hAnsiTheme="minorHAnsi" w:cstheme="minorHAnsi"/>
          <w:sz w:val="24"/>
          <w:szCs w:val="24"/>
        </w:rPr>
        <w:t xml:space="preserve">podle § 2586 a násl. zákona č. 89/2012 Sb., občanský zákoník, </w:t>
      </w:r>
      <w:r w:rsidRPr="00987BA2">
        <w:rPr>
          <w:rFonts w:asciiTheme="minorHAnsi" w:hAnsiTheme="minorHAnsi" w:cstheme="minorHAnsi"/>
          <w:sz w:val="24"/>
          <w:szCs w:val="24"/>
        </w:rPr>
        <w:br/>
        <w:t>v platném znění (dále jen „občanský zákoník“)</w:t>
      </w:r>
    </w:p>
    <w:p w:rsidR="00987BA2" w:rsidRPr="00987BA2" w:rsidRDefault="00987BA2" w:rsidP="00987BA2">
      <w:pPr>
        <w:widowControl w:val="0"/>
        <w:autoSpaceDE w:val="0"/>
        <w:autoSpaceDN w:val="0"/>
        <w:adjustRightInd w:val="0"/>
        <w:jc w:val="center"/>
        <w:rPr>
          <w:rFonts w:asciiTheme="minorHAnsi" w:hAnsiTheme="minorHAnsi" w:cstheme="minorHAnsi"/>
          <w:sz w:val="24"/>
          <w:szCs w:val="24"/>
        </w:rPr>
      </w:pPr>
    </w:p>
    <w:p w:rsidR="00987BA2" w:rsidRPr="00987BA2" w:rsidRDefault="00987BA2" w:rsidP="00987BA2">
      <w:pPr>
        <w:widowControl w:val="0"/>
        <w:autoSpaceDE w:val="0"/>
        <w:autoSpaceDN w:val="0"/>
        <w:adjustRightInd w:val="0"/>
        <w:jc w:val="center"/>
        <w:rPr>
          <w:rFonts w:asciiTheme="minorHAnsi" w:hAnsiTheme="minorHAnsi" w:cstheme="minorHAnsi"/>
          <w:sz w:val="24"/>
          <w:szCs w:val="24"/>
        </w:rPr>
      </w:pPr>
      <w:r w:rsidRPr="00987BA2">
        <w:rPr>
          <w:rFonts w:asciiTheme="minorHAnsi" w:hAnsiTheme="minorHAnsi" w:cstheme="minorHAnsi"/>
          <w:sz w:val="24"/>
          <w:szCs w:val="24"/>
        </w:rPr>
        <w:t>tuto</w:t>
      </w:r>
    </w:p>
    <w:p w:rsidR="00987BA2" w:rsidRPr="00987BA2" w:rsidRDefault="00987BA2" w:rsidP="00987BA2">
      <w:pPr>
        <w:widowControl w:val="0"/>
        <w:autoSpaceDE w:val="0"/>
        <w:autoSpaceDN w:val="0"/>
        <w:adjustRightInd w:val="0"/>
        <w:jc w:val="center"/>
        <w:rPr>
          <w:rFonts w:asciiTheme="minorHAnsi" w:hAnsiTheme="minorHAnsi" w:cstheme="minorHAnsi"/>
          <w:sz w:val="24"/>
          <w:szCs w:val="24"/>
        </w:rPr>
      </w:pPr>
    </w:p>
    <w:p w:rsidR="00987BA2" w:rsidRPr="00987BA2" w:rsidRDefault="00987BA2" w:rsidP="00987BA2">
      <w:pPr>
        <w:widowControl w:val="0"/>
        <w:autoSpaceDE w:val="0"/>
        <w:autoSpaceDN w:val="0"/>
        <w:adjustRightInd w:val="0"/>
        <w:jc w:val="center"/>
        <w:rPr>
          <w:rFonts w:asciiTheme="minorHAnsi" w:hAnsiTheme="minorHAnsi" w:cstheme="minorHAnsi"/>
          <w:b/>
          <w:sz w:val="24"/>
          <w:szCs w:val="24"/>
        </w:rPr>
      </w:pPr>
      <w:r w:rsidRPr="00987BA2">
        <w:rPr>
          <w:rFonts w:asciiTheme="minorHAnsi" w:hAnsiTheme="minorHAnsi" w:cstheme="minorHAnsi"/>
          <w:b/>
          <w:sz w:val="24"/>
          <w:szCs w:val="24"/>
        </w:rPr>
        <w:t>Smlouvu o dílo</w:t>
      </w:r>
    </w:p>
    <w:p w:rsidR="00987BA2" w:rsidRPr="00987BA2" w:rsidRDefault="00987BA2" w:rsidP="00987BA2">
      <w:pPr>
        <w:widowControl w:val="0"/>
        <w:autoSpaceDE w:val="0"/>
        <w:autoSpaceDN w:val="0"/>
        <w:adjustRightInd w:val="0"/>
        <w:jc w:val="center"/>
        <w:rPr>
          <w:rFonts w:asciiTheme="minorHAnsi" w:hAnsiTheme="minorHAnsi" w:cstheme="minorHAnsi"/>
          <w:b/>
          <w:sz w:val="24"/>
          <w:szCs w:val="24"/>
        </w:rPr>
      </w:pPr>
    </w:p>
    <w:p w:rsidR="00987BA2" w:rsidRPr="00987BA2" w:rsidRDefault="00987BA2" w:rsidP="00987BA2">
      <w:pPr>
        <w:widowControl w:val="0"/>
        <w:autoSpaceDE w:val="0"/>
        <w:autoSpaceDN w:val="0"/>
        <w:adjustRightInd w:val="0"/>
        <w:jc w:val="center"/>
        <w:rPr>
          <w:rFonts w:asciiTheme="minorHAnsi" w:hAnsiTheme="minorHAnsi" w:cstheme="minorHAnsi"/>
          <w:b/>
          <w:sz w:val="24"/>
          <w:szCs w:val="24"/>
        </w:rPr>
      </w:pPr>
    </w:p>
    <w:p w:rsidR="00987BA2" w:rsidRPr="00987BA2" w:rsidRDefault="00987BA2" w:rsidP="00987BA2">
      <w:pPr>
        <w:jc w:val="center"/>
        <w:rPr>
          <w:rFonts w:asciiTheme="minorHAnsi" w:hAnsiTheme="minorHAnsi" w:cstheme="minorHAnsi"/>
          <w:b/>
          <w:sz w:val="24"/>
          <w:szCs w:val="24"/>
        </w:rPr>
      </w:pPr>
      <w:r w:rsidRPr="00987BA2">
        <w:rPr>
          <w:rFonts w:asciiTheme="minorHAnsi" w:hAnsiTheme="minorHAnsi" w:cstheme="minorHAnsi"/>
          <w:b/>
          <w:sz w:val="24"/>
          <w:szCs w:val="24"/>
        </w:rPr>
        <w:t>I.</w:t>
      </w:r>
    </w:p>
    <w:p w:rsidR="00987BA2" w:rsidRPr="00987BA2" w:rsidRDefault="00987BA2" w:rsidP="00987BA2">
      <w:pPr>
        <w:widowControl w:val="0"/>
        <w:autoSpaceDE w:val="0"/>
        <w:autoSpaceDN w:val="0"/>
        <w:adjustRightInd w:val="0"/>
        <w:jc w:val="center"/>
        <w:rPr>
          <w:rFonts w:asciiTheme="minorHAnsi" w:hAnsiTheme="minorHAnsi" w:cstheme="minorHAnsi"/>
          <w:b/>
          <w:sz w:val="24"/>
          <w:szCs w:val="24"/>
        </w:rPr>
      </w:pPr>
      <w:r w:rsidRPr="00987BA2">
        <w:rPr>
          <w:rFonts w:asciiTheme="minorHAnsi" w:hAnsiTheme="minorHAnsi" w:cstheme="minorHAnsi"/>
          <w:b/>
          <w:sz w:val="24"/>
          <w:szCs w:val="24"/>
        </w:rPr>
        <w:t>Úvod</w:t>
      </w:r>
    </w:p>
    <w:p w:rsidR="00987BA2" w:rsidRPr="00987BA2" w:rsidRDefault="00987BA2" w:rsidP="00987BA2">
      <w:pPr>
        <w:widowControl w:val="0"/>
        <w:autoSpaceDE w:val="0"/>
        <w:autoSpaceDN w:val="0"/>
        <w:adjustRightInd w:val="0"/>
        <w:jc w:val="center"/>
        <w:rPr>
          <w:rFonts w:asciiTheme="minorHAnsi" w:hAnsiTheme="minorHAnsi" w:cstheme="minorHAnsi"/>
          <w:b/>
          <w:sz w:val="24"/>
          <w:szCs w:val="24"/>
        </w:rPr>
      </w:pPr>
    </w:p>
    <w:p w:rsidR="00987BA2" w:rsidRPr="00987BA2" w:rsidRDefault="00987BA2" w:rsidP="00987BA2">
      <w:pPr>
        <w:widowControl w:val="0"/>
        <w:autoSpaceDE w:val="0"/>
        <w:autoSpaceDN w:val="0"/>
        <w:adjustRightInd w:val="0"/>
        <w:jc w:val="both"/>
        <w:rPr>
          <w:rFonts w:asciiTheme="minorHAnsi" w:hAnsiTheme="minorHAnsi" w:cstheme="minorHAnsi"/>
          <w:sz w:val="24"/>
          <w:szCs w:val="24"/>
        </w:rPr>
      </w:pPr>
      <w:r w:rsidRPr="00987BA2">
        <w:rPr>
          <w:rFonts w:asciiTheme="minorHAnsi" w:hAnsiTheme="minorHAnsi" w:cstheme="minorHAnsi"/>
          <w:sz w:val="24"/>
          <w:szCs w:val="24"/>
        </w:rPr>
        <w:t xml:space="preserve">       Smlouvou o dílo se zhotovitel zavazuje provést na svůj náklad a nebezpečí pro objednatele dílo a objednatel se zavazuje dílo převzít a zaplatit cenu (dále jen Smlouva).</w:t>
      </w:r>
    </w:p>
    <w:p w:rsidR="00987BA2" w:rsidRPr="00987BA2" w:rsidRDefault="00987BA2" w:rsidP="00987BA2">
      <w:pPr>
        <w:widowControl w:val="0"/>
        <w:autoSpaceDE w:val="0"/>
        <w:autoSpaceDN w:val="0"/>
        <w:adjustRightInd w:val="0"/>
        <w:jc w:val="center"/>
        <w:rPr>
          <w:rFonts w:asciiTheme="minorHAnsi" w:hAnsiTheme="minorHAnsi" w:cstheme="minorHAnsi"/>
          <w:b/>
          <w:sz w:val="24"/>
          <w:szCs w:val="24"/>
        </w:rPr>
      </w:pPr>
    </w:p>
    <w:p w:rsidR="00987BA2" w:rsidRPr="00987BA2" w:rsidRDefault="00987BA2" w:rsidP="00987BA2">
      <w:pPr>
        <w:rPr>
          <w:rFonts w:asciiTheme="minorHAnsi" w:hAnsiTheme="minorHAnsi" w:cstheme="minorHAnsi"/>
          <w:sz w:val="24"/>
          <w:szCs w:val="24"/>
        </w:rPr>
      </w:pPr>
    </w:p>
    <w:p w:rsidR="00987BA2" w:rsidRPr="00987BA2" w:rsidRDefault="00987BA2" w:rsidP="00987BA2">
      <w:pPr>
        <w:jc w:val="center"/>
        <w:rPr>
          <w:rFonts w:asciiTheme="minorHAnsi" w:hAnsiTheme="minorHAnsi" w:cstheme="minorHAnsi"/>
          <w:b/>
          <w:sz w:val="24"/>
          <w:szCs w:val="24"/>
        </w:rPr>
      </w:pPr>
      <w:r w:rsidRPr="00987BA2">
        <w:rPr>
          <w:rFonts w:asciiTheme="minorHAnsi" w:hAnsiTheme="minorHAnsi" w:cstheme="minorHAnsi"/>
          <w:b/>
          <w:sz w:val="24"/>
          <w:szCs w:val="24"/>
        </w:rPr>
        <w:t>II.</w:t>
      </w:r>
    </w:p>
    <w:p w:rsidR="00987BA2" w:rsidRPr="00987BA2" w:rsidRDefault="00987BA2" w:rsidP="00987BA2">
      <w:pPr>
        <w:jc w:val="center"/>
        <w:rPr>
          <w:rFonts w:asciiTheme="minorHAnsi" w:hAnsiTheme="minorHAnsi" w:cstheme="minorHAnsi"/>
          <w:b/>
          <w:sz w:val="24"/>
          <w:szCs w:val="24"/>
        </w:rPr>
      </w:pPr>
      <w:r w:rsidRPr="00987BA2">
        <w:rPr>
          <w:rFonts w:asciiTheme="minorHAnsi" w:hAnsiTheme="minorHAnsi" w:cstheme="minorHAnsi"/>
          <w:b/>
          <w:sz w:val="24"/>
          <w:szCs w:val="24"/>
        </w:rPr>
        <w:t>Předmět smlouvy</w:t>
      </w:r>
    </w:p>
    <w:p w:rsidR="00987BA2" w:rsidRPr="00987BA2" w:rsidRDefault="00987BA2" w:rsidP="00987BA2">
      <w:pPr>
        <w:jc w:val="both"/>
        <w:rPr>
          <w:rFonts w:asciiTheme="minorHAnsi" w:hAnsiTheme="minorHAnsi" w:cstheme="minorHAnsi"/>
          <w:sz w:val="24"/>
          <w:szCs w:val="24"/>
        </w:rPr>
      </w:pPr>
    </w:p>
    <w:p w:rsidR="00987BA2" w:rsidRPr="00987BA2" w:rsidRDefault="00987BA2" w:rsidP="00987BA2">
      <w:pPr>
        <w:pStyle w:val="Odstavecseseznamem"/>
        <w:numPr>
          <w:ilvl w:val="0"/>
          <w:numId w:val="10"/>
        </w:numPr>
        <w:jc w:val="both"/>
        <w:rPr>
          <w:rFonts w:asciiTheme="minorHAnsi" w:hAnsiTheme="minorHAnsi" w:cstheme="minorHAnsi"/>
          <w:sz w:val="24"/>
          <w:szCs w:val="24"/>
        </w:rPr>
      </w:pPr>
      <w:r w:rsidRPr="00987BA2">
        <w:rPr>
          <w:rFonts w:asciiTheme="minorHAnsi" w:hAnsiTheme="minorHAnsi" w:cstheme="minorHAnsi"/>
          <w:sz w:val="24"/>
          <w:szCs w:val="24"/>
        </w:rPr>
        <w:lastRenderedPageBreak/>
        <w:t xml:space="preserve">Zhotovitel se zavazuje </w:t>
      </w:r>
      <w:proofErr w:type="gramStart"/>
      <w:r w:rsidRPr="00987BA2">
        <w:rPr>
          <w:rFonts w:asciiTheme="minorHAnsi" w:hAnsiTheme="minorHAnsi" w:cstheme="minorHAnsi"/>
          <w:sz w:val="24"/>
          <w:szCs w:val="24"/>
        </w:rPr>
        <w:t>provést  pro</w:t>
      </w:r>
      <w:proofErr w:type="gramEnd"/>
      <w:r w:rsidRPr="00987BA2">
        <w:rPr>
          <w:rFonts w:asciiTheme="minorHAnsi" w:hAnsiTheme="minorHAnsi" w:cstheme="minorHAnsi"/>
          <w:sz w:val="24"/>
          <w:szCs w:val="24"/>
        </w:rPr>
        <w:t xml:space="preserve"> objednatele dílo: Zpracování celobarevného časopisu „ Zpravodaj </w:t>
      </w:r>
      <w:proofErr w:type="spellStart"/>
      <w:r w:rsidRPr="00987BA2">
        <w:rPr>
          <w:rFonts w:asciiTheme="minorHAnsi" w:hAnsiTheme="minorHAnsi" w:cstheme="minorHAnsi"/>
          <w:sz w:val="24"/>
          <w:szCs w:val="24"/>
        </w:rPr>
        <w:t>VoZP</w:t>
      </w:r>
      <w:proofErr w:type="spellEnd"/>
      <w:r w:rsidRPr="00987BA2">
        <w:rPr>
          <w:rFonts w:asciiTheme="minorHAnsi" w:hAnsiTheme="minorHAnsi" w:cstheme="minorHAnsi"/>
          <w:sz w:val="24"/>
          <w:szCs w:val="24"/>
        </w:rPr>
        <w:t xml:space="preserve"> ČR </w:t>
      </w:r>
      <w:proofErr w:type="gramStart"/>
      <w:r w:rsidRPr="00987BA2">
        <w:rPr>
          <w:rFonts w:asciiTheme="minorHAnsi" w:hAnsiTheme="minorHAnsi" w:cstheme="minorHAnsi"/>
          <w:sz w:val="24"/>
          <w:szCs w:val="24"/>
        </w:rPr>
        <w:t>2017“  (dále</w:t>
      </w:r>
      <w:proofErr w:type="gramEnd"/>
      <w:r w:rsidRPr="00987BA2">
        <w:rPr>
          <w:rFonts w:asciiTheme="minorHAnsi" w:hAnsiTheme="minorHAnsi" w:cstheme="minorHAnsi"/>
          <w:sz w:val="24"/>
          <w:szCs w:val="24"/>
        </w:rPr>
        <w:t xml:space="preserve"> jen "Zpravodaj") ve dvou částech: </w:t>
      </w:r>
    </w:p>
    <w:p w:rsidR="00987BA2" w:rsidRPr="00987BA2" w:rsidRDefault="00987BA2" w:rsidP="00987BA2">
      <w:pPr>
        <w:ind w:left="720"/>
        <w:rPr>
          <w:rFonts w:asciiTheme="minorHAnsi" w:hAnsiTheme="minorHAnsi" w:cstheme="minorHAnsi"/>
          <w:sz w:val="24"/>
          <w:szCs w:val="24"/>
        </w:rPr>
      </w:pPr>
    </w:p>
    <w:p w:rsidR="00987BA2" w:rsidRPr="00987BA2" w:rsidRDefault="00987BA2" w:rsidP="00987BA2">
      <w:pPr>
        <w:ind w:left="720"/>
        <w:rPr>
          <w:rFonts w:asciiTheme="minorHAnsi" w:hAnsiTheme="minorHAnsi" w:cstheme="minorHAnsi"/>
          <w:sz w:val="24"/>
          <w:szCs w:val="24"/>
        </w:rPr>
      </w:pPr>
      <w:r w:rsidRPr="00987BA2">
        <w:rPr>
          <w:rFonts w:asciiTheme="minorHAnsi" w:hAnsiTheme="minorHAnsi" w:cstheme="minorHAnsi"/>
          <w:sz w:val="24"/>
          <w:szCs w:val="24"/>
        </w:rPr>
        <w:t xml:space="preserve">první část: Zpravodaj </w:t>
      </w:r>
      <w:proofErr w:type="spellStart"/>
      <w:r w:rsidRPr="00987BA2">
        <w:rPr>
          <w:rFonts w:asciiTheme="minorHAnsi" w:hAnsiTheme="minorHAnsi" w:cstheme="minorHAnsi"/>
          <w:sz w:val="24"/>
          <w:szCs w:val="24"/>
        </w:rPr>
        <w:t>VoZP</w:t>
      </w:r>
      <w:proofErr w:type="spellEnd"/>
      <w:r w:rsidRPr="00987BA2">
        <w:rPr>
          <w:rFonts w:asciiTheme="minorHAnsi" w:hAnsiTheme="minorHAnsi" w:cstheme="minorHAnsi"/>
          <w:sz w:val="24"/>
          <w:szCs w:val="24"/>
        </w:rPr>
        <w:t xml:space="preserve"> ČR 2017, číslo 1, v rozsahu 32 stran,</w:t>
      </w:r>
    </w:p>
    <w:p w:rsidR="00987BA2" w:rsidRPr="00987BA2" w:rsidRDefault="00987BA2" w:rsidP="00987BA2">
      <w:pPr>
        <w:ind w:left="720"/>
        <w:rPr>
          <w:rFonts w:asciiTheme="minorHAnsi" w:hAnsiTheme="minorHAnsi" w:cstheme="minorHAnsi"/>
          <w:sz w:val="24"/>
          <w:szCs w:val="24"/>
        </w:rPr>
      </w:pPr>
      <w:r w:rsidRPr="00987BA2">
        <w:rPr>
          <w:rFonts w:asciiTheme="minorHAnsi" w:hAnsiTheme="minorHAnsi" w:cstheme="minorHAnsi"/>
          <w:sz w:val="24"/>
          <w:szCs w:val="24"/>
        </w:rPr>
        <w:t xml:space="preserve">druhá část: Zpravodaj </w:t>
      </w:r>
      <w:proofErr w:type="spellStart"/>
      <w:r w:rsidRPr="00987BA2">
        <w:rPr>
          <w:rFonts w:asciiTheme="minorHAnsi" w:hAnsiTheme="minorHAnsi" w:cstheme="minorHAnsi"/>
          <w:sz w:val="24"/>
          <w:szCs w:val="24"/>
        </w:rPr>
        <w:t>VoZP</w:t>
      </w:r>
      <w:proofErr w:type="spellEnd"/>
      <w:r w:rsidRPr="00987BA2">
        <w:rPr>
          <w:rFonts w:asciiTheme="minorHAnsi" w:hAnsiTheme="minorHAnsi" w:cstheme="minorHAnsi"/>
          <w:sz w:val="24"/>
          <w:szCs w:val="24"/>
        </w:rPr>
        <w:t xml:space="preserve"> ČR 2017, číslo 2, v rozsahu 52 stran,</w:t>
      </w:r>
    </w:p>
    <w:p w:rsidR="00987BA2" w:rsidRPr="00987BA2" w:rsidRDefault="00987BA2" w:rsidP="00987BA2">
      <w:pPr>
        <w:ind w:left="720"/>
        <w:rPr>
          <w:rFonts w:asciiTheme="minorHAnsi" w:hAnsiTheme="minorHAnsi" w:cstheme="minorHAnsi"/>
          <w:sz w:val="24"/>
          <w:szCs w:val="24"/>
        </w:rPr>
      </w:pPr>
      <w:r w:rsidRPr="00987BA2">
        <w:rPr>
          <w:rFonts w:asciiTheme="minorHAnsi" w:hAnsiTheme="minorHAnsi" w:cstheme="minorHAnsi"/>
          <w:sz w:val="24"/>
          <w:szCs w:val="24"/>
        </w:rPr>
        <w:t>každá část (číslo) v nákladu á 46</w:t>
      </w:r>
      <w:r w:rsidR="00E81537">
        <w:rPr>
          <w:rFonts w:asciiTheme="minorHAnsi" w:hAnsiTheme="minorHAnsi" w:cstheme="minorHAnsi"/>
          <w:sz w:val="24"/>
          <w:szCs w:val="24"/>
        </w:rPr>
        <w:t>5</w:t>
      </w:r>
      <w:r w:rsidRPr="00987BA2">
        <w:rPr>
          <w:rFonts w:asciiTheme="minorHAnsi" w:hAnsiTheme="minorHAnsi" w:cstheme="minorHAnsi"/>
          <w:sz w:val="24"/>
          <w:szCs w:val="24"/>
        </w:rPr>
        <w:t xml:space="preserve"> 000 kusů výtisků.</w:t>
      </w:r>
    </w:p>
    <w:p w:rsidR="00987BA2" w:rsidRPr="00987BA2" w:rsidRDefault="00987BA2" w:rsidP="00987BA2">
      <w:pPr>
        <w:ind w:left="720"/>
        <w:rPr>
          <w:rFonts w:asciiTheme="minorHAnsi" w:hAnsiTheme="minorHAnsi" w:cstheme="minorHAnsi"/>
          <w:sz w:val="24"/>
          <w:szCs w:val="24"/>
        </w:rPr>
      </w:pPr>
    </w:p>
    <w:p w:rsidR="00987BA2" w:rsidRPr="00987BA2" w:rsidRDefault="00987BA2" w:rsidP="00987BA2">
      <w:pPr>
        <w:ind w:left="720"/>
        <w:rPr>
          <w:rFonts w:asciiTheme="minorHAnsi" w:hAnsiTheme="minorHAnsi" w:cstheme="minorHAnsi"/>
          <w:sz w:val="24"/>
          <w:szCs w:val="24"/>
        </w:rPr>
      </w:pPr>
    </w:p>
    <w:p w:rsidR="00E65D3F" w:rsidRDefault="00987BA2" w:rsidP="00E65D3F">
      <w:pPr>
        <w:pStyle w:val="Odstavecseseznamem"/>
        <w:numPr>
          <w:ilvl w:val="0"/>
          <w:numId w:val="6"/>
        </w:numPr>
        <w:rPr>
          <w:rFonts w:asciiTheme="minorHAnsi" w:hAnsiTheme="minorHAnsi" w:cstheme="minorHAnsi"/>
          <w:sz w:val="24"/>
          <w:szCs w:val="24"/>
        </w:rPr>
      </w:pPr>
      <w:r w:rsidRPr="00987BA2">
        <w:rPr>
          <w:rFonts w:asciiTheme="minorHAnsi" w:hAnsiTheme="minorHAnsi" w:cstheme="minorHAnsi"/>
          <w:sz w:val="24"/>
          <w:szCs w:val="24"/>
        </w:rPr>
        <w:t>Provedení obou částí díla zahrnuje</w:t>
      </w:r>
      <w:r w:rsidR="00E65D3F">
        <w:rPr>
          <w:rFonts w:asciiTheme="minorHAnsi" w:hAnsiTheme="minorHAnsi" w:cstheme="minorHAnsi"/>
          <w:sz w:val="24"/>
          <w:szCs w:val="24"/>
        </w:rPr>
        <w:t>:</w:t>
      </w:r>
    </w:p>
    <w:p w:rsidR="00E65D3F" w:rsidRPr="00E65D3F" w:rsidRDefault="00E65D3F" w:rsidP="00E65D3F">
      <w:pPr>
        <w:pStyle w:val="Odstavecseseznamem"/>
        <w:numPr>
          <w:ilvl w:val="0"/>
          <w:numId w:val="18"/>
        </w:numPr>
        <w:ind w:left="1134"/>
        <w:rPr>
          <w:rFonts w:asciiTheme="minorHAnsi" w:hAnsiTheme="minorHAnsi" w:cstheme="minorHAnsi"/>
          <w:sz w:val="24"/>
          <w:szCs w:val="24"/>
        </w:rPr>
      </w:pPr>
      <w:r w:rsidRPr="00E65D3F">
        <w:rPr>
          <w:rFonts w:asciiTheme="minorHAnsi" w:hAnsiTheme="minorHAnsi" w:cstheme="minorHAnsi"/>
          <w:sz w:val="24"/>
          <w:szCs w:val="24"/>
        </w:rPr>
        <w:t xml:space="preserve">zajištění textového a obrazového obsahu dle požadavku objednatele, </w:t>
      </w:r>
    </w:p>
    <w:p w:rsidR="00987BA2" w:rsidRPr="00E65D3F" w:rsidRDefault="00987BA2" w:rsidP="00E65D3F">
      <w:pPr>
        <w:pStyle w:val="Odstavecseseznamem"/>
        <w:numPr>
          <w:ilvl w:val="0"/>
          <w:numId w:val="18"/>
        </w:numPr>
        <w:ind w:left="1134"/>
        <w:jc w:val="both"/>
        <w:rPr>
          <w:rFonts w:asciiTheme="minorHAnsi" w:hAnsiTheme="minorHAnsi" w:cstheme="minorHAnsi"/>
          <w:sz w:val="24"/>
          <w:szCs w:val="24"/>
        </w:rPr>
      </w:pPr>
      <w:r w:rsidRPr="00E65D3F">
        <w:rPr>
          <w:rFonts w:asciiTheme="minorHAnsi" w:hAnsiTheme="minorHAnsi" w:cstheme="minorHAnsi"/>
          <w:sz w:val="24"/>
          <w:szCs w:val="24"/>
        </w:rPr>
        <w:t xml:space="preserve">celkové grafické zpracování, zejména: celková grafická koncepce, úprava fotografií a ilustrací, </w:t>
      </w:r>
      <w:proofErr w:type="spellStart"/>
      <w:r w:rsidRPr="00E65D3F">
        <w:rPr>
          <w:rFonts w:asciiTheme="minorHAnsi" w:hAnsiTheme="minorHAnsi" w:cstheme="minorHAnsi"/>
          <w:sz w:val="24"/>
          <w:szCs w:val="24"/>
        </w:rPr>
        <w:t>infografika</w:t>
      </w:r>
      <w:proofErr w:type="spellEnd"/>
      <w:r w:rsidRPr="00E65D3F">
        <w:rPr>
          <w:rFonts w:asciiTheme="minorHAnsi" w:hAnsiTheme="minorHAnsi" w:cstheme="minorHAnsi"/>
          <w:sz w:val="24"/>
          <w:szCs w:val="24"/>
        </w:rPr>
        <w:t>, grafická úprava a zlom,</w:t>
      </w:r>
    </w:p>
    <w:p w:rsidR="00987BA2" w:rsidRPr="00E65D3F" w:rsidRDefault="00987BA2" w:rsidP="00E65D3F">
      <w:pPr>
        <w:pStyle w:val="Odstavecseseznamem"/>
        <w:numPr>
          <w:ilvl w:val="0"/>
          <w:numId w:val="18"/>
        </w:numPr>
        <w:ind w:left="1134"/>
        <w:jc w:val="both"/>
        <w:rPr>
          <w:rFonts w:asciiTheme="minorHAnsi" w:hAnsiTheme="minorHAnsi" w:cstheme="minorHAnsi"/>
          <w:sz w:val="24"/>
          <w:szCs w:val="24"/>
        </w:rPr>
      </w:pPr>
      <w:r w:rsidRPr="00E65D3F">
        <w:rPr>
          <w:rFonts w:asciiTheme="minorHAnsi" w:hAnsiTheme="minorHAnsi" w:cstheme="minorHAnsi"/>
          <w:sz w:val="24"/>
          <w:szCs w:val="24"/>
        </w:rPr>
        <w:t>jazykovou korekturu celého obsahu obou čísel,</w:t>
      </w:r>
    </w:p>
    <w:p w:rsidR="00987BA2" w:rsidRPr="00E65D3F" w:rsidRDefault="00987BA2" w:rsidP="00E65D3F">
      <w:pPr>
        <w:pStyle w:val="Odstavecseseznamem"/>
        <w:numPr>
          <w:ilvl w:val="0"/>
          <w:numId w:val="18"/>
        </w:numPr>
        <w:ind w:left="1134"/>
        <w:jc w:val="both"/>
        <w:rPr>
          <w:rFonts w:asciiTheme="minorHAnsi" w:hAnsiTheme="minorHAnsi" w:cstheme="minorHAnsi"/>
          <w:sz w:val="24"/>
          <w:szCs w:val="24"/>
        </w:rPr>
      </w:pPr>
      <w:r w:rsidRPr="00E65D3F">
        <w:rPr>
          <w:rFonts w:asciiTheme="minorHAnsi" w:hAnsiTheme="minorHAnsi" w:cstheme="minorHAnsi"/>
          <w:sz w:val="24"/>
          <w:szCs w:val="24"/>
        </w:rPr>
        <w:t>tisk,</w:t>
      </w:r>
    </w:p>
    <w:p w:rsidR="00987BA2" w:rsidRPr="00E65D3F" w:rsidRDefault="00987BA2" w:rsidP="00E65D3F">
      <w:pPr>
        <w:pStyle w:val="Odstavecseseznamem"/>
        <w:numPr>
          <w:ilvl w:val="0"/>
          <w:numId w:val="18"/>
        </w:numPr>
        <w:ind w:left="1134"/>
        <w:jc w:val="both"/>
        <w:rPr>
          <w:rFonts w:asciiTheme="minorHAnsi" w:hAnsiTheme="minorHAnsi" w:cstheme="minorHAnsi"/>
          <w:sz w:val="24"/>
          <w:szCs w:val="24"/>
        </w:rPr>
      </w:pPr>
      <w:proofErr w:type="spellStart"/>
      <w:r w:rsidRPr="00E65D3F">
        <w:rPr>
          <w:rFonts w:asciiTheme="minorHAnsi" w:hAnsiTheme="minorHAnsi" w:cstheme="minorHAnsi"/>
          <w:sz w:val="24"/>
          <w:szCs w:val="24"/>
        </w:rPr>
        <w:t>fóliování</w:t>
      </w:r>
      <w:proofErr w:type="spellEnd"/>
      <w:r w:rsidRPr="00E65D3F">
        <w:rPr>
          <w:rFonts w:asciiTheme="minorHAnsi" w:hAnsiTheme="minorHAnsi" w:cstheme="minorHAnsi"/>
          <w:sz w:val="24"/>
          <w:szCs w:val="24"/>
        </w:rPr>
        <w:t xml:space="preserve"> v rozsahu 43</w:t>
      </w:r>
      <w:r w:rsidR="00E81537" w:rsidRPr="00E65D3F">
        <w:rPr>
          <w:rFonts w:asciiTheme="minorHAnsi" w:hAnsiTheme="minorHAnsi" w:cstheme="minorHAnsi"/>
          <w:sz w:val="24"/>
          <w:szCs w:val="24"/>
        </w:rPr>
        <w:t>3</w:t>
      </w:r>
      <w:r w:rsidRPr="00E65D3F">
        <w:rPr>
          <w:rFonts w:asciiTheme="minorHAnsi" w:hAnsiTheme="minorHAnsi" w:cstheme="minorHAnsi"/>
          <w:sz w:val="24"/>
          <w:szCs w:val="24"/>
        </w:rPr>
        <w:t> 000 kusů výtisků každého čísla,</w:t>
      </w:r>
    </w:p>
    <w:p w:rsidR="00987BA2" w:rsidRPr="00E65D3F" w:rsidRDefault="00987BA2" w:rsidP="00E65D3F">
      <w:pPr>
        <w:pStyle w:val="Odstavecseseznamem"/>
        <w:numPr>
          <w:ilvl w:val="0"/>
          <w:numId w:val="18"/>
        </w:numPr>
        <w:ind w:left="1134"/>
        <w:jc w:val="both"/>
        <w:rPr>
          <w:rFonts w:asciiTheme="minorHAnsi" w:hAnsiTheme="minorHAnsi" w:cstheme="minorHAnsi"/>
          <w:sz w:val="24"/>
          <w:szCs w:val="24"/>
        </w:rPr>
      </w:pPr>
      <w:r w:rsidRPr="00E65D3F">
        <w:rPr>
          <w:rFonts w:asciiTheme="minorHAnsi" w:hAnsiTheme="minorHAnsi" w:cstheme="minorHAnsi"/>
          <w:sz w:val="24"/>
          <w:szCs w:val="24"/>
        </w:rPr>
        <w:t>distribuci dle Rozdělovníku.</w:t>
      </w:r>
    </w:p>
    <w:p w:rsidR="00987BA2" w:rsidRPr="00987BA2" w:rsidRDefault="00987BA2" w:rsidP="00987BA2">
      <w:pPr>
        <w:pStyle w:val="Odstavecseseznamem"/>
        <w:rPr>
          <w:rFonts w:asciiTheme="minorHAnsi" w:hAnsiTheme="minorHAnsi" w:cstheme="minorHAnsi"/>
          <w:sz w:val="24"/>
          <w:szCs w:val="24"/>
        </w:rPr>
      </w:pPr>
    </w:p>
    <w:p w:rsidR="00987BA2" w:rsidRPr="00987BA2" w:rsidRDefault="00987BA2" w:rsidP="00987BA2">
      <w:pPr>
        <w:pStyle w:val="Odstavecseseznamem"/>
        <w:numPr>
          <w:ilvl w:val="0"/>
          <w:numId w:val="6"/>
        </w:numPr>
        <w:jc w:val="both"/>
        <w:rPr>
          <w:rFonts w:asciiTheme="minorHAnsi" w:hAnsiTheme="minorHAnsi" w:cstheme="minorHAnsi"/>
          <w:sz w:val="24"/>
          <w:szCs w:val="24"/>
        </w:rPr>
      </w:pPr>
      <w:r w:rsidRPr="00987BA2">
        <w:rPr>
          <w:rFonts w:asciiTheme="minorHAnsi" w:hAnsiTheme="minorHAnsi" w:cstheme="minorHAnsi"/>
          <w:sz w:val="24"/>
          <w:szCs w:val="24"/>
        </w:rPr>
        <w:t>Zajištěním textového obsahu je míněna redaktorská práce spočívající v zajištění podkladů a tvorbě textů podle zadání, pokynů a v rozsahu určeném objednatelem s tím, že na textovém obsahu se ve fázi přípravy bude dle aktuální potřeby podílet i objednatel.</w:t>
      </w:r>
    </w:p>
    <w:p w:rsidR="00987BA2" w:rsidRPr="00987BA2" w:rsidRDefault="00987BA2" w:rsidP="00987BA2">
      <w:pPr>
        <w:pStyle w:val="Odstavecseseznamem"/>
        <w:rPr>
          <w:rFonts w:asciiTheme="minorHAnsi" w:hAnsiTheme="minorHAnsi" w:cstheme="minorHAnsi"/>
          <w:sz w:val="24"/>
          <w:szCs w:val="24"/>
        </w:rPr>
      </w:pPr>
    </w:p>
    <w:p w:rsidR="00987BA2" w:rsidRPr="00987BA2" w:rsidRDefault="00987BA2" w:rsidP="00987BA2">
      <w:pPr>
        <w:pStyle w:val="Odstavecseseznamem"/>
        <w:numPr>
          <w:ilvl w:val="0"/>
          <w:numId w:val="6"/>
        </w:numPr>
        <w:jc w:val="both"/>
        <w:rPr>
          <w:rFonts w:asciiTheme="minorHAnsi" w:hAnsiTheme="minorHAnsi" w:cstheme="minorHAnsi"/>
          <w:sz w:val="24"/>
          <w:szCs w:val="24"/>
        </w:rPr>
      </w:pPr>
      <w:r w:rsidRPr="00987BA2">
        <w:rPr>
          <w:rFonts w:asciiTheme="minorHAnsi" w:hAnsiTheme="minorHAnsi" w:cstheme="minorHAnsi"/>
          <w:sz w:val="24"/>
          <w:szCs w:val="24"/>
        </w:rPr>
        <w:t xml:space="preserve">Zajištěním obrazového obsahu jsou míněny fotografie a ilustrace opatřené zhotovitelem podle zadání, pokynů a v rozsahu určeném objednatelem s tím, že na obrazovém obsahu se ve fázi přípravy bude dle aktuální potřeby podílet i objednatel. </w:t>
      </w:r>
    </w:p>
    <w:p w:rsidR="00987BA2" w:rsidRPr="00987BA2" w:rsidRDefault="00987BA2" w:rsidP="00987BA2">
      <w:pPr>
        <w:pStyle w:val="Odstavecseseznamem"/>
        <w:rPr>
          <w:rFonts w:asciiTheme="minorHAnsi" w:hAnsiTheme="minorHAnsi" w:cstheme="minorHAnsi"/>
          <w:sz w:val="24"/>
          <w:szCs w:val="24"/>
        </w:rPr>
      </w:pPr>
    </w:p>
    <w:p w:rsidR="00987BA2" w:rsidRPr="00987BA2" w:rsidRDefault="00987BA2" w:rsidP="00987BA2">
      <w:pPr>
        <w:pStyle w:val="Odstavecseseznamem"/>
        <w:numPr>
          <w:ilvl w:val="0"/>
          <w:numId w:val="6"/>
        </w:numPr>
        <w:jc w:val="both"/>
        <w:rPr>
          <w:rFonts w:asciiTheme="minorHAnsi" w:hAnsiTheme="minorHAnsi" w:cstheme="minorHAnsi"/>
          <w:sz w:val="24"/>
          <w:szCs w:val="24"/>
        </w:rPr>
      </w:pPr>
      <w:r w:rsidRPr="00987BA2">
        <w:rPr>
          <w:rFonts w:asciiTheme="minorHAnsi" w:hAnsiTheme="minorHAnsi" w:cstheme="minorHAnsi"/>
          <w:sz w:val="24"/>
          <w:szCs w:val="24"/>
        </w:rPr>
        <w:t>Redakční a grafické práce bude provádět zhotovitel v součinnosti s objednatelem. Všechny texto</w:t>
      </w:r>
      <w:r w:rsidR="00DA7681">
        <w:rPr>
          <w:rFonts w:asciiTheme="minorHAnsi" w:hAnsiTheme="minorHAnsi" w:cstheme="minorHAnsi"/>
          <w:sz w:val="24"/>
          <w:szCs w:val="24"/>
        </w:rPr>
        <w:t xml:space="preserve">vé, obrazové a grafické výstupy </w:t>
      </w:r>
      <w:r w:rsidRPr="00987BA2">
        <w:rPr>
          <w:rFonts w:asciiTheme="minorHAnsi" w:hAnsiTheme="minorHAnsi" w:cstheme="minorHAnsi"/>
          <w:sz w:val="24"/>
          <w:szCs w:val="24"/>
        </w:rPr>
        <w:t>podléhají schválení objednatele.</w:t>
      </w:r>
    </w:p>
    <w:p w:rsidR="00987BA2" w:rsidRPr="00987BA2" w:rsidRDefault="00987BA2" w:rsidP="00987BA2">
      <w:pPr>
        <w:pStyle w:val="Odstavecseseznamem"/>
        <w:rPr>
          <w:rFonts w:asciiTheme="minorHAnsi" w:hAnsiTheme="minorHAnsi" w:cstheme="minorHAnsi"/>
          <w:sz w:val="24"/>
          <w:szCs w:val="24"/>
        </w:rPr>
      </w:pPr>
    </w:p>
    <w:p w:rsidR="00987BA2" w:rsidRPr="00987BA2" w:rsidRDefault="00987BA2" w:rsidP="00987BA2">
      <w:pPr>
        <w:ind w:left="720"/>
        <w:rPr>
          <w:rFonts w:asciiTheme="minorHAnsi" w:hAnsiTheme="minorHAnsi" w:cstheme="minorHAnsi"/>
          <w:sz w:val="24"/>
          <w:szCs w:val="24"/>
        </w:rPr>
      </w:pPr>
      <w:r w:rsidRPr="00987BA2">
        <w:rPr>
          <w:rFonts w:asciiTheme="minorHAnsi" w:hAnsiTheme="minorHAnsi" w:cstheme="minorHAnsi"/>
          <w:sz w:val="24"/>
          <w:szCs w:val="24"/>
        </w:rPr>
        <w:t>Závazná specifikace pro tisk:</w:t>
      </w:r>
      <w:r w:rsidRPr="00987BA2">
        <w:rPr>
          <w:rFonts w:asciiTheme="minorHAnsi" w:hAnsiTheme="minorHAnsi" w:cstheme="minorHAnsi"/>
          <w:sz w:val="24"/>
          <w:szCs w:val="24"/>
        </w:rPr>
        <w:br/>
        <w:t>Formát: 14</w:t>
      </w:r>
      <w:r w:rsidR="00FD085A">
        <w:rPr>
          <w:rFonts w:asciiTheme="minorHAnsi" w:hAnsiTheme="minorHAnsi" w:cstheme="minorHAnsi"/>
          <w:sz w:val="24"/>
          <w:szCs w:val="24"/>
        </w:rPr>
        <w:t>8</w:t>
      </w:r>
      <w:r w:rsidRPr="00987BA2">
        <w:rPr>
          <w:rFonts w:asciiTheme="minorHAnsi" w:hAnsiTheme="minorHAnsi" w:cstheme="minorHAnsi"/>
          <w:sz w:val="24"/>
          <w:szCs w:val="24"/>
        </w:rPr>
        <w:t xml:space="preserve"> x 210 mm (A5)</w:t>
      </w:r>
      <w:r w:rsidRPr="00987BA2">
        <w:rPr>
          <w:rFonts w:asciiTheme="minorHAnsi" w:hAnsiTheme="minorHAnsi" w:cstheme="minorHAnsi"/>
          <w:sz w:val="24"/>
          <w:szCs w:val="24"/>
        </w:rPr>
        <w:br/>
        <w:t xml:space="preserve">Rozsah: Zpravodaj </w:t>
      </w:r>
      <w:proofErr w:type="spellStart"/>
      <w:r w:rsidRPr="00987BA2">
        <w:rPr>
          <w:rFonts w:asciiTheme="minorHAnsi" w:hAnsiTheme="minorHAnsi" w:cstheme="minorHAnsi"/>
          <w:sz w:val="24"/>
          <w:szCs w:val="24"/>
        </w:rPr>
        <w:t>VoZP</w:t>
      </w:r>
      <w:proofErr w:type="spellEnd"/>
      <w:r w:rsidRPr="00987BA2">
        <w:rPr>
          <w:rFonts w:asciiTheme="minorHAnsi" w:hAnsiTheme="minorHAnsi" w:cstheme="minorHAnsi"/>
          <w:sz w:val="24"/>
          <w:szCs w:val="24"/>
        </w:rPr>
        <w:t xml:space="preserve"> ČR 2017, </w:t>
      </w:r>
      <w:proofErr w:type="gramStart"/>
      <w:r w:rsidRPr="00987BA2">
        <w:rPr>
          <w:rFonts w:asciiTheme="minorHAnsi" w:hAnsiTheme="minorHAnsi" w:cstheme="minorHAnsi"/>
          <w:sz w:val="24"/>
          <w:szCs w:val="24"/>
        </w:rPr>
        <w:t>číslo 1,  v rozsahu</w:t>
      </w:r>
      <w:proofErr w:type="gramEnd"/>
      <w:r w:rsidRPr="00987BA2">
        <w:rPr>
          <w:rFonts w:asciiTheme="minorHAnsi" w:hAnsiTheme="minorHAnsi" w:cstheme="minorHAnsi"/>
          <w:sz w:val="24"/>
          <w:szCs w:val="24"/>
        </w:rPr>
        <w:t xml:space="preserve"> 32 stran (z toho 4</w:t>
      </w:r>
    </w:p>
    <w:p w:rsidR="00987BA2" w:rsidRPr="00987BA2" w:rsidRDefault="00987BA2" w:rsidP="00987BA2">
      <w:pPr>
        <w:ind w:left="720"/>
        <w:rPr>
          <w:rFonts w:asciiTheme="minorHAnsi" w:hAnsiTheme="minorHAnsi" w:cstheme="minorHAnsi"/>
          <w:sz w:val="24"/>
          <w:szCs w:val="24"/>
        </w:rPr>
      </w:pPr>
      <w:r w:rsidRPr="00987BA2">
        <w:rPr>
          <w:rFonts w:asciiTheme="minorHAnsi" w:hAnsiTheme="minorHAnsi" w:cstheme="minorHAnsi"/>
          <w:sz w:val="24"/>
          <w:szCs w:val="24"/>
        </w:rPr>
        <w:t xml:space="preserve">               strany obálka)</w:t>
      </w:r>
      <w:r w:rsidRPr="00987BA2">
        <w:rPr>
          <w:rFonts w:asciiTheme="minorHAnsi" w:hAnsiTheme="minorHAnsi" w:cstheme="minorHAnsi"/>
          <w:sz w:val="24"/>
          <w:szCs w:val="24"/>
        </w:rPr>
        <w:br/>
        <w:t xml:space="preserve">              Zpravodaj </w:t>
      </w:r>
      <w:proofErr w:type="spellStart"/>
      <w:r w:rsidRPr="00987BA2">
        <w:rPr>
          <w:rFonts w:asciiTheme="minorHAnsi" w:hAnsiTheme="minorHAnsi" w:cstheme="minorHAnsi"/>
          <w:sz w:val="24"/>
          <w:szCs w:val="24"/>
        </w:rPr>
        <w:t>VoZP</w:t>
      </w:r>
      <w:proofErr w:type="spellEnd"/>
      <w:r w:rsidRPr="00987BA2">
        <w:rPr>
          <w:rFonts w:asciiTheme="minorHAnsi" w:hAnsiTheme="minorHAnsi" w:cstheme="minorHAnsi"/>
          <w:sz w:val="24"/>
          <w:szCs w:val="24"/>
        </w:rPr>
        <w:t xml:space="preserve"> ČR 2017, číslo 2, v rozsahu 52 stran (z toho 4 strany </w:t>
      </w:r>
    </w:p>
    <w:p w:rsidR="001E6563" w:rsidRDefault="00987BA2" w:rsidP="00987BA2">
      <w:pPr>
        <w:ind w:left="720"/>
        <w:rPr>
          <w:rFonts w:asciiTheme="minorHAnsi" w:hAnsiTheme="minorHAnsi" w:cstheme="minorHAnsi"/>
          <w:sz w:val="24"/>
          <w:szCs w:val="24"/>
        </w:rPr>
      </w:pPr>
      <w:r w:rsidRPr="00987BA2">
        <w:rPr>
          <w:rFonts w:asciiTheme="minorHAnsi" w:hAnsiTheme="minorHAnsi" w:cstheme="minorHAnsi"/>
          <w:sz w:val="24"/>
          <w:szCs w:val="24"/>
        </w:rPr>
        <w:t xml:space="preserve">             </w:t>
      </w:r>
      <w:r w:rsidR="006931C7">
        <w:rPr>
          <w:rFonts w:asciiTheme="minorHAnsi" w:hAnsiTheme="minorHAnsi" w:cstheme="minorHAnsi"/>
          <w:sz w:val="24"/>
          <w:szCs w:val="24"/>
        </w:rPr>
        <w:t xml:space="preserve"> </w:t>
      </w:r>
      <w:r w:rsidR="001E6563">
        <w:rPr>
          <w:rFonts w:asciiTheme="minorHAnsi" w:hAnsiTheme="minorHAnsi" w:cstheme="minorHAnsi"/>
          <w:sz w:val="24"/>
          <w:szCs w:val="24"/>
        </w:rPr>
        <w:t>obálka)</w:t>
      </w:r>
      <w:r w:rsidR="001E6563">
        <w:rPr>
          <w:rFonts w:asciiTheme="minorHAnsi" w:hAnsiTheme="minorHAnsi" w:cstheme="minorHAnsi"/>
          <w:sz w:val="24"/>
          <w:szCs w:val="24"/>
        </w:rPr>
        <w:br/>
        <w:t xml:space="preserve">Papír: </w:t>
      </w:r>
      <w:r w:rsidR="008575F7">
        <w:rPr>
          <w:rFonts w:asciiTheme="minorHAnsi" w:hAnsiTheme="minorHAnsi" w:cstheme="minorHAnsi"/>
          <w:sz w:val="24"/>
          <w:szCs w:val="24"/>
        </w:rPr>
        <w:t>L</w:t>
      </w:r>
      <w:r w:rsidR="001E6563">
        <w:rPr>
          <w:rFonts w:asciiTheme="minorHAnsi" w:hAnsiTheme="minorHAnsi" w:cstheme="minorHAnsi"/>
          <w:sz w:val="24"/>
          <w:szCs w:val="24"/>
        </w:rPr>
        <w:t xml:space="preserve">WC, </w:t>
      </w:r>
      <w:r w:rsidR="001E6563" w:rsidRPr="00A3181B">
        <w:rPr>
          <w:rFonts w:ascii="Arial" w:hAnsi="Arial" w:cs="Arial"/>
          <w:sz w:val="24"/>
          <w:szCs w:val="24"/>
        </w:rPr>
        <w:t xml:space="preserve">60g, minimální </w:t>
      </w:r>
      <w:proofErr w:type="spellStart"/>
      <w:r w:rsidR="001E6563" w:rsidRPr="00A3181B">
        <w:rPr>
          <w:rFonts w:ascii="Arial" w:hAnsi="Arial" w:cs="Arial"/>
          <w:sz w:val="24"/>
          <w:szCs w:val="24"/>
        </w:rPr>
        <w:t>Brightness</w:t>
      </w:r>
      <w:proofErr w:type="spellEnd"/>
      <w:r w:rsidR="001E6563" w:rsidRPr="00A3181B">
        <w:rPr>
          <w:rFonts w:ascii="Arial" w:hAnsi="Arial" w:cs="Arial"/>
          <w:sz w:val="24"/>
          <w:szCs w:val="24"/>
        </w:rPr>
        <w:t xml:space="preserve"> (</w:t>
      </w:r>
      <w:proofErr w:type="spellStart"/>
      <w:r w:rsidR="001E6563" w:rsidRPr="00A3181B">
        <w:rPr>
          <w:rFonts w:ascii="Arial" w:hAnsi="Arial" w:cs="Arial"/>
          <w:sz w:val="24"/>
          <w:szCs w:val="24"/>
        </w:rPr>
        <w:t>Weissgrad</w:t>
      </w:r>
      <w:proofErr w:type="spellEnd"/>
      <w:r w:rsidR="001E6563" w:rsidRPr="00A3181B">
        <w:rPr>
          <w:rFonts w:ascii="Arial" w:hAnsi="Arial" w:cs="Arial"/>
          <w:sz w:val="24"/>
          <w:szCs w:val="24"/>
        </w:rPr>
        <w:t>) 74% (ISO 2470)</w:t>
      </w:r>
      <w:r w:rsidRPr="00987BA2">
        <w:rPr>
          <w:rFonts w:asciiTheme="minorHAnsi" w:hAnsiTheme="minorHAnsi" w:cstheme="minorHAnsi"/>
          <w:sz w:val="24"/>
          <w:szCs w:val="24"/>
        </w:rPr>
        <w:t xml:space="preserve"> </w:t>
      </w:r>
    </w:p>
    <w:p w:rsidR="00987BA2" w:rsidRDefault="00987BA2" w:rsidP="00987BA2">
      <w:pPr>
        <w:ind w:left="720"/>
        <w:rPr>
          <w:rFonts w:asciiTheme="minorHAnsi" w:hAnsiTheme="minorHAnsi" w:cstheme="minorHAnsi"/>
          <w:sz w:val="24"/>
          <w:szCs w:val="24"/>
        </w:rPr>
      </w:pPr>
      <w:r w:rsidRPr="00987BA2">
        <w:rPr>
          <w:rFonts w:asciiTheme="minorHAnsi" w:hAnsiTheme="minorHAnsi" w:cstheme="minorHAnsi"/>
          <w:sz w:val="24"/>
          <w:szCs w:val="24"/>
        </w:rPr>
        <w:t>Obálka: křída lesk 100g</w:t>
      </w:r>
      <w:r w:rsidRPr="00987BA2">
        <w:rPr>
          <w:rFonts w:asciiTheme="minorHAnsi" w:hAnsiTheme="minorHAnsi" w:cstheme="minorHAnsi"/>
          <w:sz w:val="24"/>
          <w:szCs w:val="24"/>
        </w:rPr>
        <w:br/>
        <w:t>Vazba: V1</w:t>
      </w:r>
      <w:r w:rsidRPr="00987BA2">
        <w:rPr>
          <w:rFonts w:asciiTheme="minorHAnsi" w:hAnsiTheme="minorHAnsi" w:cstheme="minorHAnsi"/>
          <w:sz w:val="24"/>
          <w:szCs w:val="24"/>
        </w:rPr>
        <w:br/>
        <w:t>Barevnost: 4/4 barvy CMYK</w:t>
      </w:r>
      <w:r w:rsidRPr="00987BA2">
        <w:rPr>
          <w:rFonts w:asciiTheme="minorHAnsi" w:hAnsiTheme="minorHAnsi" w:cstheme="minorHAnsi"/>
          <w:sz w:val="24"/>
          <w:szCs w:val="24"/>
        </w:rPr>
        <w:br/>
        <w:t>Podklady: tiskové PDF</w:t>
      </w:r>
    </w:p>
    <w:p w:rsidR="001E6563" w:rsidRDefault="001E6563" w:rsidP="00987BA2">
      <w:pPr>
        <w:ind w:left="720"/>
        <w:rPr>
          <w:rFonts w:asciiTheme="minorHAnsi" w:hAnsiTheme="minorHAnsi" w:cstheme="minorHAnsi"/>
          <w:sz w:val="24"/>
          <w:szCs w:val="24"/>
        </w:rPr>
      </w:pPr>
    </w:p>
    <w:p w:rsidR="001E6563" w:rsidRDefault="001E6563" w:rsidP="00987BA2">
      <w:pPr>
        <w:ind w:left="720"/>
        <w:rPr>
          <w:rFonts w:asciiTheme="minorHAnsi" w:hAnsiTheme="minorHAnsi" w:cstheme="minorHAnsi"/>
          <w:sz w:val="24"/>
          <w:szCs w:val="24"/>
        </w:rPr>
      </w:pPr>
    </w:p>
    <w:p w:rsidR="001E6563" w:rsidRDefault="001E6563" w:rsidP="00987BA2">
      <w:pPr>
        <w:ind w:left="720"/>
        <w:rPr>
          <w:rFonts w:asciiTheme="minorHAnsi" w:hAnsiTheme="minorHAnsi" w:cstheme="minorHAnsi"/>
          <w:sz w:val="24"/>
          <w:szCs w:val="24"/>
        </w:rPr>
      </w:pPr>
    </w:p>
    <w:p w:rsidR="001E6563" w:rsidRDefault="001E6563" w:rsidP="00987BA2">
      <w:pPr>
        <w:ind w:left="720"/>
        <w:rPr>
          <w:rFonts w:asciiTheme="minorHAnsi" w:hAnsiTheme="minorHAnsi" w:cstheme="minorHAnsi"/>
          <w:sz w:val="24"/>
          <w:szCs w:val="24"/>
        </w:rPr>
      </w:pPr>
    </w:p>
    <w:p w:rsidR="001E6563" w:rsidRDefault="001E6563" w:rsidP="00987BA2">
      <w:pPr>
        <w:ind w:left="720"/>
        <w:rPr>
          <w:rFonts w:asciiTheme="minorHAnsi" w:hAnsiTheme="minorHAnsi" w:cstheme="minorHAnsi"/>
          <w:sz w:val="24"/>
          <w:szCs w:val="24"/>
        </w:rPr>
      </w:pPr>
    </w:p>
    <w:p w:rsidR="001E6563" w:rsidRDefault="001E6563" w:rsidP="00987BA2">
      <w:pPr>
        <w:ind w:left="720"/>
        <w:rPr>
          <w:rFonts w:asciiTheme="minorHAnsi" w:hAnsiTheme="minorHAnsi" w:cstheme="minorHAnsi"/>
          <w:sz w:val="24"/>
          <w:szCs w:val="24"/>
        </w:rPr>
      </w:pPr>
    </w:p>
    <w:p w:rsidR="001E6563" w:rsidRDefault="001E6563" w:rsidP="00987BA2">
      <w:pPr>
        <w:ind w:left="720"/>
        <w:rPr>
          <w:rFonts w:asciiTheme="minorHAnsi" w:hAnsiTheme="minorHAnsi" w:cstheme="minorHAnsi"/>
          <w:sz w:val="24"/>
          <w:szCs w:val="24"/>
        </w:rPr>
      </w:pPr>
    </w:p>
    <w:p w:rsidR="001E6563" w:rsidRDefault="001E6563" w:rsidP="00987BA2">
      <w:pPr>
        <w:ind w:left="720"/>
        <w:rPr>
          <w:rFonts w:asciiTheme="minorHAnsi" w:hAnsiTheme="minorHAnsi" w:cstheme="minorHAnsi"/>
          <w:sz w:val="24"/>
          <w:szCs w:val="24"/>
        </w:rPr>
      </w:pPr>
    </w:p>
    <w:p w:rsidR="00987BA2" w:rsidRPr="00987BA2" w:rsidRDefault="00987BA2" w:rsidP="00987BA2">
      <w:pPr>
        <w:jc w:val="center"/>
        <w:rPr>
          <w:rFonts w:asciiTheme="minorHAnsi" w:hAnsiTheme="minorHAnsi" w:cstheme="minorHAnsi"/>
          <w:b/>
          <w:sz w:val="24"/>
          <w:szCs w:val="24"/>
        </w:rPr>
      </w:pPr>
      <w:r w:rsidRPr="00987BA2">
        <w:rPr>
          <w:rFonts w:asciiTheme="minorHAnsi" w:hAnsiTheme="minorHAnsi" w:cstheme="minorHAnsi"/>
          <w:b/>
          <w:sz w:val="24"/>
          <w:szCs w:val="24"/>
        </w:rPr>
        <w:lastRenderedPageBreak/>
        <w:t>III.</w:t>
      </w:r>
    </w:p>
    <w:p w:rsidR="00987BA2" w:rsidRPr="00987BA2" w:rsidRDefault="00987BA2" w:rsidP="00987BA2">
      <w:pPr>
        <w:jc w:val="center"/>
        <w:rPr>
          <w:rFonts w:asciiTheme="minorHAnsi" w:hAnsiTheme="minorHAnsi" w:cstheme="minorHAnsi"/>
          <w:b/>
          <w:sz w:val="24"/>
          <w:szCs w:val="24"/>
        </w:rPr>
      </w:pPr>
      <w:r w:rsidRPr="00987BA2">
        <w:rPr>
          <w:rFonts w:asciiTheme="minorHAnsi" w:hAnsiTheme="minorHAnsi" w:cstheme="minorHAnsi"/>
          <w:b/>
          <w:sz w:val="24"/>
          <w:szCs w:val="24"/>
        </w:rPr>
        <w:t>Cena</w:t>
      </w:r>
    </w:p>
    <w:p w:rsidR="00987BA2" w:rsidRPr="00987BA2" w:rsidRDefault="00987BA2" w:rsidP="00987BA2">
      <w:pPr>
        <w:rPr>
          <w:rFonts w:asciiTheme="minorHAnsi" w:hAnsiTheme="minorHAnsi" w:cstheme="minorHAnsi"/>
          <w:sz w:val="24"/>
          <w:szCs w:val="24"/>
        </w:rPr>
      </w:pPr>
    </w:p>
    <w:p w:rsidR="00987BA2" w:rsidRPr="00987BA2" w:rsidRDefault="00987BA2" w:rsidP="00987BA2">
      <w:pPr>
        <w:rPr>
          <w:rFonts w:asciiTheme="minorHAnsi" w:hAnsiTheme="minorHAnsi" w:cstheme="minorHAnsi"/>
          <w:sz w:val="24"/>
          <w:szCs w:val="24"/>
        </w:rPr>
      </w:pPr>
    </w:p>
    <w:p w:rsidR="00987BA2" w:rsidRPr="00987BA2" w:rsidRDefault="00987BA2" w:rsidP="00987BA2">
      <w:pPr>
        <w:pStyle w:val="Odstavecseseznamem"/>
        <w:numPr>
          <w:ilvl w:val="0"/>
          <w:numId w:val="2"/>
        </w:numPr>
        <w:jc w:val="both"/>
        <w:rPr>
          <w:rFonts w:asciiTheme="minorHAnsi" w:hAnsiTheme="minorHAnsi" w:cstheme="minorHAnsi"/>
          <w:sz w:val="24"/>
          <w:szCs w:val="24"/>
        </w:rPr>
      </w:pPr>
      <w:r w:rsidRPr="00987BA2">
        <w:rPr>
          <w:rFonts w:asciiTheme="minorHAnsi" w:hAnsiTheme="minorHAnsi" w:cstheme="minorHAnsi"/>
          <w:sz w:val="24"/>
          <w:szCs w:val="24"/>
        </w:rPr>
        <w:t xml:space="preserve">Cena díla činí celkem …,-- Kč /doplní zhotovitel/ (slovy …. </w:t>
      </w:r>
      <w:proofErr w:type="gramStart"/>
      <w:r w:rsidRPr="00987BA2">
        <w:rPr>
          <w:rFonts w:asciiTheme="minorHAnsi" w:hAnsiTheme="minorHAnsi" w:cstheme="minorHAnsi"/>
          <w:sz w:val="24"/>
          <w:szCs w:val="24"/>
        </w:rPr>
        <w:t>korun</w:t>
      </w:r>
      <w:proofErr w:type="gramEnd"/>
      <w:r w:rsidRPr="00987BA2">
        <w:rPr>
          <w:rFonts w:asciiTheme="minorHAnsi" w:hAnsiTheme="minorHAnsi" w:cstheme="minorHAnsi"/>
          <w:sz w:val="24"/>
          <w:szCs w:val="24"/>
        </w:rPr>
        <w:t xml:space="preserve"> českých /doplní zhotovitel/), včetně DPH; tj. …,-- Kč /doplní zhotovitel/ (slovy …korun českých /doplní zhotovitel/) bez DPH + DPH … % ve výši …,-- Kč /doplní zhotovitel/ (slovy …korun českých /doplní zhotovitel/). Z toho cena:</w:t>
      </w:r>
    </w:p>
    <w:p w:rsidR="00987BA2" w:rsidRPr="00987BA2" w:rsidRDefault="00987BA2" w:rsidP="00987BA2">
      <w:pPr>
        <w:jc w:val="both"/>
        <w:rPr>
          <w:rFonts w:asciiTheme="minorHAnsi" w:hAnsiTheme="minorHAnsi" w:cstheme="minorHAnsi"/>
          <w:sz w:val="24"/>
          <w:szCs w:val="24"/>
        </w:rPr>
      </w:pPr>
      <w:r w:rsidRPr="00987BA2">
        <w:rPr>
          <w:rFonts w:asciiTheme="minorHAnsi" w:hAnsiTheme="minorHAnsi" w:cstheme="minorHAnsi"/>
          <w:sz w:val="24"/>
          <w:szCs w:val="24"/>
        </w:rPr>
        <w:t xml:space="preserve">Zpravodaje </w:t>
      </w:r>
      <w:proofErr w:type="spellStart"/>
      <w:r w:rsidRPr="00987BA2">
        <w:rPr>
          <w:rFonts w:asciiTheme="minorHAnsi" w:hAnsiTheme="minorHAnsi" w:cstheme="minorHAnsi"/>
          <w:sz w:val="24"/>
          <w:szCs w:val="24"/>
        </w:rPr>
        <w:t>VoZP</w:t>
      </w:r>
      <w:proofErr w:type="spellEnd"/>
      <w:r w:rsidRPr="00987BA2">
        <w:rPr>
          <w:rFonts w:asciiTheme="minorHAnsi" w:hAnsiTheme="minorHAnsi" w:cstheme="minorHAnsi"/>
          <w:sz w:val="24"/>
          <w:szCs w:val="24"/>
        </w:rPr>
        <w:t xml:space="preserve"> ČR 2017, číslo 1,  činí  …,-- Kč /doplní zhotovitel/ (slovy …korun českých /doplní zhotovitel/), včetně DPH, tj. …,-- Kč /doplní zhotovitel/ (slovy …korun českých /doplní zhotovitel/) bez DPH + DPH </w:t>
      </w:r>
      <w:proofErr w:type="gramStart"/>
      <w:r w:rsidRPr="00987BA2">
        <w:rPr>
          <w:rFonts w:asciiTheme="minorHAnsi" w:hAnsiTheme="minorHAnsi" w:cstheme="minorHAnsi"/>
          <w:sz w:val="24"/>
          <w:szCs w:val="24"/>
        </w:rPr>
        <w:t>….% ve</w:t>
      </w:r>
      <w:proofErr w:type="gramEnd"/>
      <w:r w:rsidRPr="00987BA2">
        <w:rPr>
          <w:rFonts w:asciiTheme="minorHAnsi" w:hAnsiTheme="minorHAnsi" w:cstheme="minorHAnsi"/>
          <w:sz w:val="24"/>
          <w:szCs w:val="24"/>
        </w:rPr>
        <w:t xml:space="preserve"> výši …,-- Kč (slovy … korun českých /doplní zhotovitel/);</w:t>
      </w:r>
    </w:p>
    <w:p w:rsidR="00987BA2" w:rsidRPr="00987BA2" w:rsidRDefault="00987BA2" w:rsidP="00987BA2">
      <w:pPr>
        <w:jc w:val="both"/>
        <w:rPr>
          <w:rFonts w:asciiTheme="minorHAnsi" w:hAnsiTheme="minorHAnsi" w:cstheme="minorHAnsi"/>
          <w:sz w:val="24"/>
          <w:szCs w:val="24"/>
        </w:rPr>
      </w:pPr>
      <w:r w:rsidRPr="00987BA2">
        <w:rPr>
          <w:rFonts w:asciiTheme="minorHAnsi" w:hAnsiTheme="minorHAnsi" w:cstheme="minorHAnsi"/>
          <w:sz w:val="24"/>
          <w:szCs w:val="24"/>
        </w:rPr>
        <w:t xml:space="preserve">Zpravodaje </w:t>
      </w:r>
      <w:proofErr w:type="spellStart"/>
      <w:r w:rsidRPr="00987BA2">
        <w:rPr>
          <w:rFonts w:asciiTheme="minorHAnsi" w:hAnsiTheme="minorHAnsi" w:cstheme="minorHAnsi"/>
          <w:sz w:val="24"/>
          <w:szCs w:val="24"/>
        </w:rPr>
        <w:t>VoZP</w:t>
      </w:r>
      <w:proofErr w:type="spellEnd"/>
      <w:r w:rsidRPr="00987BA2">
        <w:rPr>
          <w:rFonts w:asciiTheme="minorHAnsi" w:hAnsiTheme="minorHAnsi" w:cstheme="minorHAnsi"/>
          <w:sz w:val="24"/>
          <w:szCs w:val="24"/>
        </w:rPr>
        <w:t xml:space="preserve"> ČR 2017, číslo 2,   činí  …,-- Kč /doplní zhotovitel/ (slovy …korun českých /doplní zhotovitel/), včetně DPH, tj. …,-- Kč /doplní zhotovitel/ (slovy …korun českých /doplní zhotovitel/) bez DPH + DPH </w:t>
      </w:r>
      <w:proofErr w:type="gramStart"/>
      <w:r w:rsidRPr="00987BA2">
        <w:rPr>
          <w:rFonts w:asciiTheme="minorHAnsi" w:hAnsiTheme="minorHAnsi" w:cstheme="minorHAnsi"/>
          <w:sz w:val="24"/>
          <w:szCs w:val="24"/>
        </w:rPr>
        <w:t>….% ve</w:t>
      </w:r>
      <w:proofErr w:type="gramEnd"/>
      <w:r w:rsidRPr="00987BA2">
        <w:rPr>
          <w:rFonts w:asciiTheme="minorHAnsi" w:hAnsiTheme="minorHAnsi" w:cstheme="minorHAnsi"/>
          <w:sz w:val="24"/>
          <w:szCs w:val="24"/>
        </w:rPr>
        <w:t xml:space="preserve"> výši …,-- Kč (slovy … korun českých /doplní zhotovitel/);</w:t>
      </w:r>
    </w:p>
    <w:p w:rsidR="00987BA2" w:rsidRPr="00987BA2" w:rsidRDefault="00987BA2" w:rsidP="00987BA2">
      <w:pPr>
        <w:pStyle w:val="Odstavecseseznamem"/>
        <w:ind w:left="1080"/>
        <w:jc w:val="both"/>
        <w:rPr>
          <w:rFonts w:asciiTheme="minorHAnsi" w:hAnsiTheme="minorHAnsi" w:cstheme="minorHAnsi"/>
          <w:sz w:val="24"/>
          <w:szCs w:val="24"/>
        </w:rPr>
      </w:pPr>
    </w:p>
    <w:p w:rsidR="00987BA2" w:rsidRPr="00987BA2" w:rsidRDefault="00987BA2" w:rsidP="00987BA2">
      <w:pPr>
        <w:pStyle w:val="Odstavecseseznamem"/>
        <w:numPr>
          <w:ilvl w:val="0"/>
          <w:numId w:val="2"/>
        </w:numPr>
        <w:jc w:val="both"/>
        <w:rPr>
          <w:rFonts w:asciiTheme="minorHAnsi" w:hAnsiTheme="minorHAnsi" w:cstheme="minorHAnsi"/>
          <w:sz w:val="24"/>
          <w:szCs w:val="24"/>
        </w:rPr>
      </w:pPr>
      <w:r w:rsidRPr="00987BA2">
        <w:rPr>
          <w:rFonts w:asciiTheme="minorHAnsi" w:hAnsiTheme="minorHAnsi" w:cstheme="minorHAnsi"/>
          <w:sz w:val="24"/>
          <w:szCs w:val="24"/>
        </w:rPr>
        <w:t xml:space="preserve">Cena díla zahrnuje veškeré náklady zhotovitele nutné ke zhotovení díla, a je cenou konečnou.  </w:t>
      </w:r>
    </w:p>
    <w:p w:rsidR="00987BA2" w:rsidRPr="00987BA2" w:rsidRDefault="00987BA2" w:rsidP="00987BA2">
      <w:pPr>
        <w:rPr>
          <w:rFonts w:asciiTheme="minorHAnsi" w:hAnsiTheme="minorHAnsi" w:cstheme="minorHAnsi"/>
          <w:sz w:val="24"/>
          <w:szCs w:val="24"/>
        </w:rPr>
      </w:pPr>
    </w:p>
    <w:p w:rsidR="00987BA2" w:rsidRPr="00987BA2" w:rsidRDefault="00987BA2" w:rsidP="00987BA2">
      <w:pPr>
        <w:pStyle w:val="Odstavecseseznamem"/>
        <w:numPr>
          <w:ilvl w:val="0"/>
          <w:numId w:val="2"/>
        </w:numPr>
        <w:jc w:val="both"/>
        <w:rPr>
          <w:rFonts w:asciiTheme="minorHAnsi" w:hAnsiTheme="minorHAnsi" w:cstheme="minorHAnsi"/>
          <w:sz w:val="24"/>
          <w:szCs w:val="24"/>
        </w:rPr>
      </w:pPr>
      <w:r w:rsidRPr="00987BA2">
        <w:rPr>
          <w:rFonts w:asciiTheme="minorHAnsi" w:hAnsiTheme="minorHAnsi" w:cstheme="minorHAnsi"/>
          <w:sz w:val="24"/>
          <w:szCs w:val="24"/>
        </w:rPr>
        <w:t xml:space="preserve">Sazba DPH z ceny díla je stanovena zákonem, platným v době uzavření této Smlouvy. V případě změny sazby DPH se smluvní strany dohodly, že k ceně díla bude účtována sazba DPH platná ke dni uskutečnění zdanitelného plnění. </w:t>
      </w:r>
    </w:p>
    <w:p w:rsidR="00987BA2" w:rsidRPr="00987BA2" w:rsidRDefault="00987BA2" w:rsidP="00987BA2">
      <w:pPr>
        <w:pStyle w:val="Odstavecseseznamem"/>
        <w:rPr>
          <w:rFonts w:asciiTheme="minorHAnsi" w:hAnsiTheme="minorHAnsi" w:cstheme="minorHAnsi"/>
          <w:sz w:val="24"/>
          <w:szCs w:val="24"/>
        </w:rPr>
      </w:pPr>
    </w:p>
    <w:p w:rsidR="00987BA2" w:rsidRPr="00987BA2" w:rsidRDefault="00987BA2" w:rsidP="00987BA2">
      <w:pPr>
        <w:rPr>
          <w:rFonts w:asciiTheme="minorHAnsi" w:hAnsiTheme="minorHAnsi" w:cstheme="minorHAnsi"/>
          <w:sz w:val="24"/>
          <w:szCs w:val="24"/>
        </w:rPr>
      </w:pPr>
    </w:p>
    <w:p w:rsidR="00987BA2" w:rsidRPr="00987BA2" w:rsidRDefault="00987BA2" w:rsidP="00987BA2">
      <w:pPr>
        <w:jc w:val="center"/>
        <w:rPr>
          <w:rFonts w:asciiTheme="minorHAnsi" w:hAnsiTheme="minorHAnsi" w:cstheme="minorHAnsi"/>
          <w:b/>
          <w:sz w:val="24"/>
          <w:szCs w:val="24"/>
        </w:rPr>
      </w:pPr>
      <w:r w:rsidRPr="00987BA2">
        <w:rPr>
          <w:rFonts w:asciiTheme="minorHAnsi" w:hAnsiTheme="minorHAnsi" w:cstheme="minorHAnsi"/>
          <w:b/>
          <w:sz w:val="24"/>
          <w:szCs w:val="24"/>
        </w:rPr>
        <w:t>IV.</w:t>
      </w:r>
    </w:p>
    <w:p w:rsidR="00987BA2" w:rsidRPr="00987BA2" w:rsidRDefault="00987BA2" w:rsidP="00987BA2">
      <w:pPr>
        <w:jc w:val="center"/>
        <w:rPr>
          <w:rFonts w:asciiTheme="minorHAnsi" w:hAnsiTheme="minorHAnsi" w:cstheme="minorHAnsi"/>
          <w:b/>
          <w:sz w:val="24"/>
          <w:szCs w:val="24"/>
        </w:rPr>
      </w:pPr>
      <w:r w:rsidRPr="00987BA2">
        <w:rPr>
          <w:rFonts w:asciiTheme="minorHAnsi" w:hAnsiTheme="minorHAnsi" w:cstheme="minorHAnsi"/>
          <w:b/>
          <w:sz w:val="24"/>
          <w:szCs w:val="24"/>
        </w:rPr>
        <w:t xml:space="preserve">Doba, místo a způsob předání díla </w:t>
      </w:r>
    </w:p>
    <w:p w:rsidR="00987BA2" w:rsidRPr="00987BA2" w:rsidRDefault="00987BA2" w:rsidP="00987BA2">
      <w:pPr>
        <w:rPr>
          <w:rFonts w:asciiTheme="minorHAnsi" w:hAnsiTheme="minorHAnsi" w:cstheme="minorHAnsi"/>
          <w:sz w:val="24"/>
          <w:szCs w:val="24"/>
        </w:rPr>
      </w:pPr>
    </w:p>
    <w:p w:rsidR="00987BA2" w:rsidRPr="00987BA2" w:rsidRDefault="00987BA2" w:rsidP="00987BA2">
      <w:pPr>
        <w:rPr>
          <w:rFonts w:asciiTheme="minorHAnsi" w:hAnsiTheme="minorHAnsi" w:cstheme="minorHAnsi"/>
          <w:sz w:val="24"/>
          <w:szCs w:val="24"/>
        </w:rPr>
      </w:pPr>
    </w:p>
    <w:p w:rsidR="00987BA2" w:rsidRPr="00987BA2" w:rsidRDefault="00987BA2" w:rsidP="00987BA2">
      <w:pPr>
        <w:pStyle w:val="Odstavecseseznamem"/>
        <w:numPr>
          <w:ilvl w:val="0"/>
          <w:numId w:val="3"/>
        </w:numPr>
        <w:jc w:val="both"/>
        <w:rPr>
          <w:rFonts w:asciiTheme="minorHAnsi" w:hAnsiTheme="minorHAnsi" w:cstheme="minorHAnsi"/>
          <w:sz w:val="24"/>
          <w:szCs w:val="24"/>
        </w:rPr>
      </w:pPr>
      <w:r w:rsidRPr="00987BA2">
        <w:rPr>
          <w:rFonts w:asciiTheme="minorHAnsi" w:hAnsiTheme="minorHAnsi" w:cstheme="minorHAnsi"/>
          <w:sz w:val="24"/>
          <w:szCs w:val="24"/>
        </w:rPr>
        <w:t>Zhotovitel se zavazuje předat objednateli řádně provedené dílo.</w:t>
      </w:r>
    </w:p>
    <w:p w:rsidR="00987BA2" w:rsidRPr="00987BA2" w:rsidRDefault="00987BA2" w:rsidP="00987BA2">
      <w:pPr>
        <w:pStyle w:val="Odstavecseseznamem"/>
        <w:ind w:left="540"/>
        <w:jc w:val="both"/>
        <w:rPr>
          <w:rFonts w:asciiTheme="minorHAnsi" w:hAnsiTheme="minorHAnsi" w:cstheme="minorHAnsi"/>
          <w:sz w:val="24"/>
          <w:szCs w:val="24"/>
        </w:rPr>
      </w:pPr>
    </w:p>
    <w:p w:rsidR="00987BA2" w:rsidRPr="00987BA2" w:rsidRDefault="00987BA2" w:rsidP="00987BA2">
      <w:pPr>
        <w:pStyle w:val="Odstavecseseznamem"/>
        <w:numPr>
          <w:ilvl w:val="0"/>
          <w:numId w:val="3"/>
        </w:numPr>
        <w:jc w:val="both"/>
        <w:rPr>
          <w:rFonts w:asciiTheme="minorHAnsi" w:hAnsiTheme="minorHAnsi" w:cstheme="minorHAnsi"/>
          <w:sz w:val="24"/>
          <w:szCs w:val="24"/>
        </w:rPr>
      </w:pPr>
      <w:r w:rsidRPr="00987BA2">
        <w:rPr>
          <w:rFonts w:asciiTheme="minorHAnsi" w:hAnsiTheme="minorHAnsi" w:cstheme="minorHAnsi"/>
          <w:sz w:val="24"/>
          <w:szCs w:val="24"/>
        </w:rPr>
        <w:t>Každé číslo Zpravodaje v počtu á 43</w:t>
      </w:r>
      <w:r w:rsidR="00E81537">
        <w:rPr>
          <w:rFonts w:asciiTheme="minorHAnsi" w:hAnsiTheme="minorHAnsi" w:cstheme="minorHAnsi"/>
          <w:sz w:val="24"/>
          <w:szCs w:val="24"/>
        </w:rPr>
        <w:t>3</w:t>
      </w:r>
      <w:r w:rsidRPr="00987BA2">
        <w:rPr>
          <w:rFonts w:asciiTheme="minorHAnsi" w:hAnsiTheme="minorHAnsi" w:cstheme="minorHAnsi"/>
          <w:sz w:val="24"/>
          <w:szCs w:val="24"/>
        </w:rPr>
        <w:t xml:space="preserve"> 000 kusů výtisků bude opatřeno folií a bude distribuováno zhotovitelem na adresy pojištěnců </w:t>
      </w:r>
      <w:proofErr w:type="spellStart"/>
      <w:r w:rsidRPr="00987BA2">
        <w:rPr>
          <w:rFonts w:asciiTheme="minorHAnsi" w:hAnsiTheme="minorHAnsi" w:cstheme="minorHAnsi"/>
          <w:sz w:val="24"/>
          <w:szCs w:val="24"/>
        </w:rPr>
        <w:t>VoZP</w:t>
      </w:r>
      <w:proofErr w:type="spellEnd"/>
      <w:r w:rsidRPr="00987BA2">
        <w:rPr>
          <w:rFonts w:asciiTheme="minorHAnsi" w:hAnsiTheme="minorHAnsi" w:cstheme="minorHAnsi"/>
          <w:sz w:val="24"/>
          <w:szCs w:val="24"/>
        </w:rPr>
        <w:t xml:space="preserve"> ČR, které mu předá objednatel na CD, nebo na jiném vhodném elektronickém nosiči, ve lhůtě:</w:t>
      </w:r>
    </w:p>
    <w:p w:rsidR="00987BA2" w:rsidRPr="00987BA2" w:rsidRDefault="00987BA2" w:rsidP="00987BA2">
      <w:pPr>
        <w:pStyle w:val="Odstavecseseznamem"/>
        <w:ind w:left="540"/>
        <w:jc w:val="both"/>
        <w:rPr>
          <w:rFonts w:asciiTheme="minorHAnsi" w:hAnsiTheme="minorHAnsi" w:cstheme="minorHAnsi"/>
          <w:sz w:val="24"/>
          <w:szCs w:val="24"/>
        </w:rPr>
      </w:pPr>
      <w:r w:rsidRPr="00987BA2">
        <w:rPr>
          <w:rFonts w:asciiTheme="minorHAnsi" w:hAnsiTheme="minorHAnsi" w:cstheme="minorHAnsi"/>
          <w:sz w:val="24"/>
          <w:szCs w:val="24"/>
        </w:rPr>
        <w:t xml:space="preserve">- pro Zpravodaj </w:t>
      </w:r>
      <w:proofErr w:type="spellStart"/>
      <w:r w:rsidRPr="00987BA2">
        <w:rPr>
          <w:rFonts w:asciiTheme="minorHAnsi" w:hAnsiTheme="minorHAnsi" w:cstheme="minorHAnsi"/>
          <w:sz w:val="24"/>
          <w:szCs w:val="24"/>
        </w:rPr>
        <w:t>VoZP</w:t>
      </w:r>
      <w:proofErr w:type="spellEnd"/>
      <w:r w:rsidRPr="00987BA2">
        <w:rPr>
          <w:rFonts w:asciiTheme="minorHAnsi" w:hAnsiTheme="minorHAnsi" w:cstheme="minorHAnsi"/>
          <w:sz w:val="24"/>
          <w:szCs w:val="24"/>
        </w:rPr>
        <w:t xml:space="preserve"> ČR 2017 č. 1 do 7 dnů od uzavření Smlouvy;</w:t>
      </w:r>
    </w:p>
    <w:p w:rsidR="00987BA2" w:rsidRPr="00987BA2" w:rsidRDefault="00987BA2" w:rsidP="00987BA2">
      <w:pPr>
        <w:pStyle w:val="Odstavecseseznamem"/>
        <w:ind w:left="540"/>
        <w:jc w:val="both"/>
        <w:rPr>
          <w:rFonts w:asciiTheme="minorHAnsi" w:hAnsiTheme="minorHAnsi" w:cstheme="minorHAnsi"/>
          <w:sz w:val="24"/>
          <w:szCs w:val="24"/>
        </w:rPr>
      </w:pPr>
      <w:r w:rsidRPr="00987BA2">
        <w:rPr>
          <w:rFonts w:asciiTheme="minorHAnsi" w:hAnsiTheme="minorHAnsi" w:cstheme="minorHAnsi"/>
          <w:sz w:val="24"/>
          <w:szCs w:val="24"/>
        </w:rPr>
        <w:t xml:space="preserve">- pro Zpravodaj </w:t>
      </w:r>
      <w:proofErr w:type="spellStart"/>
      <w:r w:rsidRPr="00987BA2">
        <w:rPr>
          <w:rFonts w:asciiTheme="minorHAnsi" w:hAnsiTheme="minorHAnsi" w:cstheme="minorHAnsi"/>
          <w:sz w:val="24"/>
          <w:szCs w:val="24"/>
        </w:rPr>
        <w:t>VoZP</w:t>
      </w:r>
      <w:proofErr w:type="spellEnd"/>
      <w:r w:rsidRPr="00987BA2">
        <w:rPr>
          <w:rFonts w:asciiTheme="minorHAnsi" w:hAnsiTheme="minorHAnsi" w:cstheme="minorHAnsi"/>
          <w:sz w:val="24"/>
          <w:szCs w:val="24"/>
        </w:rPr>
        <w:t xml:space="preserve"> ČR 2017 č. 2 do 7 dnů od písemné výzvy k provedení Zpravodaje č. 2.</w:t>
      </w:r>
    </w:p>
    <w:p w:rsidR="00987BA2" w:rsidRPr="00987BA2" w:rsidRDefault="00987BA2" w:rsidP="00987BA2">
      <w:pPr>
        <w:pStyle w:val="Odstavecseseznamem"/>
        <w:rPr>
          <w:rFonts w:asciiTheme="minorHAnsi" w:hAnsiTheme="minorHAnsi" w:cstheme="minorHAnsi"/>
          <w:sz w:val="24"/>
          <w:szCs w:val="24"/>
        </w:rPr>
      </w:pPr>
    </w:p>
    <w:p w:rsidR="00987BA2" w:rsidRPr="00987BA2" w:rsidRDefault="00987BA2" w:rsidP="00987BA2">
      <w:pPr>
        <w:pStyle w:val="Odstavecseseznamem"/>
        <w:numPr>
          <w:ilvl w:val="0"/>
          <w:numId w:val="3"/>
        </w:numPr>
        <w:jc w:val="both"/>
        <w:rPr>
          <w:rFonts w:asciiTheme="minorHAnsi" w:hAnsiTheme="minorHAnsi" w:cstheme="minorHAnsi"/>
          <w:sz w:val="24"/>
          <w:szCs w:val="24"/>
        </w:rPr>
      </w:pPr>
      <w:r w:rsidRPr="00987BA2">
        <w:rPr>
          <w:rFonts w:asciiTheme="minorHAnsi" w:hAnsiTheme="minorHAnsi" w:cstheme="minorHAnsi"/>
          <w:sz w:val="24"/>
          <w:szCs w:val="24"/>
        </w:rPr>
        <w:t xml:space="preserve">Každé číslo Zpravodaje v počtu á 32 000 kusů výtisků bude bez folie, zhotovitelem bude předáno objednateli v množství výtisků a na adresy Ústředí a poboček </w:t>
      </w:r>
      <w:proofErr w:type="spellStart"/>
      <w:r w:rsidRPr="00987BA2">
        <w:rPr>
          <w:rFonts w:asciiTheme="minorHAnsi" w:hAnsiTheme="minorHAnsi" w:cstheme="minorHAnsi"/>
          <w:sz w:val="24"/>
          <w:szCs w:val="24"/>
        </w:rPr>
        <w:t>VoZP</w:t>
      </w:r>
      <w:proofErr w:type="spellEnd"/>
      <w:r w:rsidRPr="00987BA2">
        <w:rPr>
          <w:rFonts w:asciiTheme="minorHAnsi" w:hAnsiTheme="minorHAnsi" w:cstheme="minorHAnsi"/>
          <w:sz w:val="24"/>
          <w:szCs w:val="24"/>
        </w:rPr>
        <w:t xml:space="preserve"> ČR dle Rozdělovníku, uvedeného v Příloze č. 1, která je nedílnou součástí této Smlouvy.    </w:t>
      </w:r>
    </w:p>
    <w:p w:rsidR="00987BA2" w:rsidRPr="00987BA2" w:rsidRDefault="00987BA2" w:rsidP="00987BA2">
      <w:pPr>
        <w:pStyle w:val="Odstavecseseznamem"/>
        <w:jc w:val="both"/>
        <w:rPr>
          <w:rFonts w:asciiTheme="minorHAnsi" w:hAnsiTheme="minorHAnsi" w:cstheme="minorHAnsi"/>
          <w:sz w:val="24"/>
          <w:szCs w:val="24"/>
        </w:rPr>
      </w:pPr>
    </w:p>
    <w:p w:rsidR="00987BA2" w:rsidRPr="00987BA2" w:rsidRDefault="00987BA2" w:rsidP="00987BA2">
      <w:pPr>
        <w:pStyle w:val="Odstavecseseznamem"/>
        <w:numPr>
          <w:ilvl w:val="0"/>
          <w:numId w:val="3"/>
        </w:numPr>
        <w:jc w:val="both"/>
        <w:rPr>
          <w:rFonts w:asciiTheme="minorHAnsi" w:hAnsiTheme="minorHAnsi" w:cstheme="minorHAnsi"/>
          <w:sz w:val="24"/>
          <w:szCs w:val="24"/>
        </w:rPr>
      </w:pPr>
      <w:r w:rsidRPr="00987BA2">
        <w:rPr>
          <w:rFonts w:asciiTheme="minorHAnsi" w:hAnsiTheme="minorHAnsi" w:cstheme="minorHAnsi"/>
          <w:sz w:val="24"/>
          <w:szCs w:val="24"/>
        </w:rPr>
        <w:t xml:space="preserve">Zpravodaj </w:t>
      </w:r>
      <w:proofErr w:type="spellStart"/>
      <w:r w:rsidRPr="00987BA2">
        <w:rPr>
          <w:rFonts w:asciiTheme="minorHAnsi" w:hAnsiTheme="minorHAnsi" w:cstheme="minorHAnsi"/>
          <w:sz w:val="24"/>
          <w:szCs w:val="24"/>
        </w:rPr>
        <w:t>VoZP</w:t>
      </w:r>
      <w:proofErr w:type="spellEnd"/>
      <w:r w:rsidRPr="00987BA2">
        <w:rPr>
          <w:rFonts w:asciiTheme="minorHAnsi" w:hAnsiTheme="minorHAnsi" w:cstheme="minorHAnsi"/>
          <w:sz w:val="24"/>
          <w:szCs w:val="24"/>
        </w:rPr>
        <w:t xml:space="preserve"> ČR 2017 č. 1 bude zhotovitelem distribuován pojištěncům a na Ústředí a Pobočky dle Rozdělovníku předán nejpozději do 6 týdnů po uzavření Smlouvy. Zpravodaj </w:t>
      </w:r>
      <w:proofErr w:type="spellStart"/>
      <w:r w:rsidRPr="00987BA2">
        <w:rPr>
          <w:rFonts w:asciiTheme="minorHAnsi" w:hAnsiTheme="minorHAnsi" w:cstheme="minorHAnsi"/>
          <w:sz w:val="24"/>
          <w:szCs w:val="24"/>
        </w:rPr>
        <w:t>VoZP</w:t>
      </w:r>
      <w:proofErr w:type="spellEnd"/>
      <w:r w:rsidRPr="00987BA2">
        <w:rPr>
          <w:rFonts w:asciiTheme="minorHAnsi" w:hAnsiTheme="minorHAnsi" w:cstheme="minorHAnsi"/>
          <w:sz w:val="24"/>
          <w:szCs w:val="24"/>
        </w:rPr>
        <w:t xml:space="preserve"> ČR 2017 č. 2 bude zhotovitelem distribuován pojištěncům a na Ústředí a Pobočky dle Rozdělovníku předán nejpozději do 6 týdnů po obdržení písemné výzvy kontaktní osoby objednatele k provedení č. 2 Zpravodaje.  </w:t>
      </w:r>
    </w:p>
    <w:p w:rsidR="00987BA2" w:rsidRPr="00987BA2" w:rsidRDefault="00987BA2" w:rsidP="00987BA2">
      <w:pPr>
        <w:rPr>
          <w:rFonts w:asciiTheme="minorHAnsi" w:hAnsiTheme="minorHAnsi" w:cstheme="minorHAnsi"/>
          <w:sz w:val="24"/>
          <w:szCs w:val="24"/>
        </w:rPr>
      </w:pPr>
    </w:p>
    <w:p w:rsidR="00987BA2" w:rsidRDefault="00987BA2" w:rsidP="00987BA2">
      <w:pPr>
        <w:pStyle w:val="Odstavecseseznamem"/>
        <w:numPr>
          <w:ilvl w:val="0"/>
          <w:numId w:val="3"/>
        </w:numPr>
        <w:jc w:val="both"/>
        <w:rPr>
          <w:rFonts w:asciiTheme="minorHAnsi" w:hAnsiTheme="minorHAnsi" w:cstheme="minorHAnsi"/>
          <w:sz w:val="24"/>
          <w:szCs w:val="24"/>
        </w:rPr>
      </w:pPr>
      <w:r w:rsidRPr="00987BA2">
        <w:rPr>
          <w:rFonts w:asciiTheme="minorHAnsi" w:hAnsiTheme="minorHAnsi" w:cstheme="minorHAnsi"/>
          <w:sz w:val="24"/>
          <w:szCs w:val="24"/>
        </w:rPr>
        <w:lastRenderedPageBreak/>
        <w:t>Zhotovitel bezprostředně po dokončení každého čísla Zpravodaje předá elektronické zpracování každého čísla Zpravodaje na vhodném elektronickém nosiči kontaktní osobě objednatele.</w:t>
      </w:r>
    </w:p>
    <w:p w:rsidR="00927290" w:rsidRDefault="00927290" w:rsidP="00927290">
      <w:pPr>
        <w:jc w:val="both"/>
        <w:rPr>
          <w:rFonts w:asciiTheme="minorHAnsi" w:hAnsiTheme="minorHAnsi" w:cstheme="minorHAnsi"/>
          <w:sz w:val="24"/>
          <w:szCs w:val="24"/>
        </w:rPr>
      </w:pPr>
    </w:p>
    <w:p w:rsidR="00987BA2" w:rsidRPr="00987BA2" w:rsidRDefault="00987BA2" w:rsidP="00987BA2">
      <w:pPr>
        <w:rPr>
          <w:rFonts w:asciiTheme="minorHAnsi" w:hAnsiTheme="minorHAnsi" w:cstheme="minorHAnsi"/>
          <w:sz w:val="24"/>
          <w:szCs w:val="24"/>
        </w:rPr>
      </w:pPr>
    </w:p>
    <w:p w:rsidR="00987BA2" w:rsidRPr="00987BA2" w:rsidRDefault="00987BA2" w:rsidP="00987BA2">
      <w:pPr>
        <w:jc w:val="center"/>
        <w:rPr>
          <w:rFonts w:asciiTheme="minorHAnsi" w:hAnsiTheme="minorHAnsi" w:cstheme="minorHAnsi"/>
          <w:b/>
          <w:sz w:val="24"/>
          <w:szCs w:val="24"/>
        </w:rPr>
      </w:pPr>
      <w:r w:rsidRPr="00987BA2">
        <w:rPr>
          <w:rFonts w:asciiTheme="minorHAnsi" w:hAnsiTheme="minorHAnsi" w:cstheme="minorHAnsi"/>
          <w:b/>
          <w:sz w:val="24"/>
          <w:szCs w:val="24"/>
        </w:rPr>
        <w:t>V.</w:t>
      </w:r>
    </w:p>
    <w:p w:rsidR="00987BA2" w:rsidRPr="00987BA2" w:rsidRDefault="00987BA2" w:rsidP="00987BA2">
      <w:pPr>
        <w:jc w:val="center"/>
        <w:rPr>
          <w:rFonts w:asciiTheme="minorHAnsi" w:hAnsiTheme="minorHAnsi" w:cstheme="minorHAnsi"/>
          <w:b/>
          <w:sz w:val="24"/>
          <w:szCs w:val="24"/>
        </w:rPr>
      </w:pPr>
      <w:r w:rsidRPr="00987BA2">
        <w:rPr>
          <w:rFonts w:asciiTheme="minorHAnsi" w:hAnsiTheme="minorHAnsi" w:cstheme="minorHAnsi"/>
          <w:b/>
          <w:sz w:val="24"/>
          <w:szCs w:val="24"/>
        </w:rPr>
        <w:t xml:space="preserve">Platební podmínky </w:t>
      </w:r>
    </w:p>
    <w:p w:rsidR="00987BA2" w:rsidRPr="00987BA2" w:rsidRDefault="00987BA2" w:rsidP="00987BA2">
      <w:pPr>
        <w:rPr>
          <w:rFonts w:asciiTheme="minorHAnsi" w:hAnsiTheme="minorHAnsi" w:cstheme="minorHAnsi"/>
          <w:sz w:val="24"/>
          <w:szCs w:val="24"/>
        </w:rPr>
      </w:pPr>
    </w:p>
    <w:p w:rsidR="00B4782E" w:rsidRDefault="00987BA2" w:rsidP="00B4782E">
      <w:pPr>
        <w:pStyle w:val="Odstavecseseznamem"/>
        <w:numPr>
          <w:ilvl w:val="0"/>
          <w:numId w:val="9"/>
        </w:numPr>
        <w:jc w:val="both"/>
        <w:rPr>
          <w:rFonts w:asciiTheme="minorHAnsi" w:hAnsiTheme="minorHAnsi" w:cstheme="minorHAnsi"/>
          <w:sz w:val="24"/>
          <w:szCs w:val="24"/>
        </w:rPr>
      </w:pPr>
      <w:r w:rsidRPr="00987BA2">
        <w:rPr>
          <w:rFonts w:asciiTheme="minorHAnsi" w:hAnsiTheme="minorHAnsi" w:cstheme="minorHAnsi"/>
          <w:sz w:val="24"/>
          <w:szCs w:val="24"/>
        </w:rPr>
        <w:t xml:space="preserve">Úhrada ceny díla bude provedena objednatelem na základě zhotovitelem vystaveného daňového dokladu (faktury), a to na bankovní účet uvedený v záhlaví této Smlouvy. </w:t>
      </w:r>
      <w:r w:rsidR="00B4782E" w:rsidRPr="00B4782E">
        <w:rPr>
          <w:rFonts w:asciiTheme="minorHAnsi" w:hAnsiTheme="minorHAnsi" w:cstheme="minorHAnsi"/>
          <w:sz w:val="24"/>
          <w:szCs w:val="24"/>
        </w:rPr>
        <w:t>Provedením každé části díla zvlášť vzniká zhotoviteli nárok na úhradu ceny za příslušnou část díla poté</w:t>
      </w:r>
      <w:r w:rsidR="00B4782E">
        <w:rPr>
          <w:rFonts w:asciiTheme="minorHAnsi" w:hAnsiTheme="minorHAnsi" w:cstheme="minorHAnsi"/>
          <w:sz w:val="24"/>
          <w:szCs w:val="24"/>
        </w:rPr>
        <w:t>,</w:t>
      </w:r>
      <w:r w:rsidR="00B4782E" w:rsidRPr="00B4782E">
        <w:rPr>
          <w:rFonts w:asciiTheme="minorHAnsi" w:hAnsiTheme="minorHAnsi" w:cstheme="minorHAnsi"/>
          <w:sz w:val="24"/>
          <w:szCs w:val="24"/>
        </w:rPr>
        <w:t xml:space="preserve"> co tato část díla bude převzata objednatelem.</w:t>
      </w:r>
    </w:p>
    <w:p w:rsidR="00987BA2" w:rsidRPr="00987BA2" w:rsidRDefault="00B4782E" w:rsidP="00B4782E">
      <w:pPr>
        <w:pStyle w:val="Odstavecseseznamem"/>
        <w:jc w:val="both"/>
        <w:rPr>
          <w:rFonts w:asciiTheme="minorHAnsi" w:hAnsiTheme="minorHAnsi" w:cstheme="minorHAnsi"/>
          <w:sz w:val="24"/>
          <w:szCs w:val="24"/>
        </w:rPr>
      </w:pPr>
      <w:r w:rsidRPr="00987BA2">
        <w:rPr>
          <w:rFonts w:asciiTheme="minorHAnsi" w:hAnsiTheme="minorHAnsi" w:cstheme="minorHAnsi"/>
          <w:sz w:val="24"/>
          <w:szCs w:val="24"/>
        </w:rPr>
        <w:t xml:space="preserve"> </w:t>
      </w:r>
    </w:p>
    <w:p w:rsidR="00987BA2" w:rsidRPr="00987BA2" w:rsidRDefault="00987BA2" w:rsidP="00987BA2">
      <w:pPr>
        <w:pStyle w:val="Odstavecseseznamem"/>
        <w:numPr>
          <w:ilvl w:val="0"/>
          <w:numId w:val="9"/>
        </w:numPr>
        <w:jc w:val="both"/>
        <w:rPr>
          <w:rFonts w:asciiTheme="minorHAnsi" w:hAnsiTheme="minorHAnsi" w:cstheme="minorHAnsi"/>
          <w:sz w:val="24"/>
          <w:szCs w:val="24"/>
        </w:rPr>
      </w:pPr>
      <w:r w:rsidRPr="00987BA2">
        <w:rPr>
          <w:rFonts w:asciiTheme="minorHAnsi" w:hAnsiTheme="minorHAnsi" w:cstheme="minorHAnsi"/>
          <w:sz w:val="24"/>
          <w:szCs w:val="24"/>
        </w:rPr>
        <w:t>Daňový doklad (fakturu) doručí zhotovitel objednateli</w:t>
      </w:r>
      <w:r w:rsidR="00F57462">
        <w:rPr>
          <w:rFonts w:asciiTheme="minorHAnsi" w:hAnsiTheme="minorHAnsi" w:cstheme="minorHAnsi"/>
          <w:sz w:val="24"/>
          <w:szCs w:val="24"/>
        </w:rPr>
        <w:t xml:space="preserve"> ve dvou výtiscích, nejpozději </w:t>
      </w:r>
      <w:bookmarkStart w:id="0" w:name="_GoBack"/>
      <w:bookmarkEnd w:id="0"/>
      <w:r w:rsidRPr="00987BA2">
        <w:rPr>
          <w:rFonts w:asciiTheme="minorHAnsi" w:hAnsiTheme="minorHAnsi" w:cstheme="minorHAnsi"/>
          <w:sz w:val="24"/>
          <w:szCs w:val="24"/>
        </w:rPr>
        <w:t>do 5 dnů od převzetí každé části díla objednatelem. Splatnost faktury je 21 dní od jejího doručení objednateli. Za den splnění platební povinnosti se považuje den připsání částky ceny na účet zhotovitele.</w:t>
      </w:r>
    </w:p>
    <w:p w:rsidR="00987BA2" w:rsidRPr="00987BA2" w:rsidRDefault="00987BA2" w:rsidP="00987BA2">
      <w:pPr>
        <w:pStyle w:val="Odstavecseseznamem"/>
        <w:jc w:val="both"/>
        <w:rPr>
          <w:rFonts w:asciiTheme="minorHAnsi" w:hAnsiTheme="minorHAnsi" w:cstheme="minorHAnsi"/>
          <w:sz w:val="24"/>
          <w:szCs w:val="24"/>
        </w:rPr>
      </w:pPr>
    </w:p>
    <w:p w:rsidR="00987BA2" w:rsidRPr="00987BA2" w:rsidRDefault="00987BA2" w:rsidP="00987BA2">
      <w:pPr>
        <w:pStyle w:val="Odstavecseseznamem"/>
        <w:numPr>
          <w:ilvl w:val="0"/>
          <w:numId w:val="9"/>
        </w:numPr>
        <w:jc w:val="both"/>
        <w:rPr>
          <w:rFonts w:asciiTheme="minorHAnsi" w:hAnsiTheme="minorHAnsi" w:cstheme="minorHAnsi"/>
          <w:sz w:val="24"/>
          <w:szCs w:val="24"/>
        </w:rPr>
      </w:pPr>
      <w:r w:rsidRPr="00987BA2">
        <w:rPr>
          <w:rFonts w:asciiTheme="minorHAnsi" w:hAnsiTheme="minorHAnsi" w:cstheme="minorHAnsi"/>
          <w:sz w:val="24"/>
          <w:szCs w:val="24"/>
        </w:rPr>
        <w:t>Daňový doklad (faktura) bude obsahovat všechny údaje týkající se daňového dokladu dle § 29 zákona č. 235/2004 Sb., o dani z přidané hodnoty, ve znění pozdějších předpisů, a náležitosti uvedené v § 435 zákona č. 89/2012 Sb., občanského zákoníku. Kromě zmiňovaných náležitostí je zhotovitel povinen uvést tyto další údaje a respektovat níže uvedené skutečnosti:</w:t>
      </w:r>
    </w:p>
    <w:p w:rsidR="00987BA2" w:rsidRPr="00925271" w:rsidRDefault="00987BA2" w:rsidP="00925271">
      <w:pPr>
        <w:pStyle w:val="Odstavecseseznamem"/>
        <w:numPr>
          <w:ilvl w:val="0"/>
          <w:numId w:val="15"/>
        </w:numPr>
        <w:rPr>
          <w:rFonts w:asciiTheme="minorHAnsi" w:hAnsiTheme="minorHAnsi" w:cstheme="minorHAnsi"/>
          <w:sz w:val="24"/>
          <w:szCs w:val="24"/>
        </w:rPr>
      </w:pPr>
      <w:r w:rsidRPr="00925271">
        <w:rPr>
          <w:rFonts w:asciiTheme="minorHAnsi" w:hAnsiTheme="minorHAnsi" w:cstheme="minorHAnsi"/>
          <w:sz w:val="24"/>
          <w:szCs w:val="24"/>
        </w:rPr>
        <w:t xml:space="preserve">označení dokladu jako daňový doklad - faktura; </w:t>
      </w:r>
    </w:p>
    <w:p w:rsidR="00987BA2" w:rsidRPr="00925271" w:rsidRDefault="00987BA2" w:rsidP="00925271">
      <w:pPr>
        <w:pStyle w:val="Odstavecseseznamem"/>
        <w:numPr>
          <w:ilvl w:val="0"/>
          <w:numId w:val="15"/>
        </w:numPr>
        <w:rPr>
          <w:rFonts w:asciiTheme="minorHAnsi" w:hAnsiTheme="minorHAnsi" w:cstheme="minorHAnsi"/>
          <w:sz w:val="24"/>
          <w:szCs w:val="24"/>
        </w:rPr>
      </w:pPr>
      <w:r w:rsidRPr="00925271">
        <w:rPr>
          <w:rFonts w:asciiTheme="minorHAnsi" w:hAnsiTheme="minorHAnsi" w:cstheme="minorHAnsi"/>
          <w:sz w:val="24"/>
          <w:szCs w:val="24"/>
        </w:rPr>
        <w:t>číslo Smlouvy, uvedené objednatelem v záhlaví Smlouvy;</w:t>
      </w:r>
    </w:p>
    <w:p w:rsidR="00987BA2" w:rsidRPr="00925271" w:rsidRDefault="00987BA2" w:rsidP="00925271">
      <w:pPr>
        <w:pStyle w:val="Odstavecseseznamem"/>
        <w:numPr>
          <w:ilvl w:val="0"/>
          <w:numId w:val="15"/>
        </w:numPr>
        <w:rPr>
          <w:rFonts w:asciiTheme="minorHAnsi" w:hAnsiTheme="minorHAnsi" w:cstheme="minorHAnsi"/>
          <w:sz w:val="24"/>
          <w:szCs w:val="24"/>
        </w:rPr>
      </w:pPr>
      <w:r w:rsidRPr="00925271">
        <w:rPr>
          <w:rFonts w:asciiTheme="minorHAnsi" w:hAnsiTheme="minorHAnsi" w:cstheme="minorHAnsi"/>
          <w:sz w:val="24"/>
          <w:szCs w:val="24"/>
        </w:rPr>
        <w:t>den odeslání daňového dokladu (faktury);</w:t>
      </w:r>
    </w:p>
    <w:p w:rsidR="00987BA2" w:rsidRPr="00925271" w:rsidRDefault="00987BA2" w:rsidP="00925271">
      <w:pPr>
        <w:pStyle w:val="Odstavecseseznamem"/>
        <w:numPr>
          <w:ilvl w:val="0"/>
          <w:numId w:val="15"/>
        </w:numPr>
        <w:rPr>
          <w:rFonts w:asciiTheme="minorHAnsi" w:hAnsiTheme="minorHAnsi" w:cstheme="minorHAnsi"/>
          <w:sz w:val="24"/>
          <w:szCs w:val="24"/>
        </w:rPr>
      </w:pPr>
      <w:r w:rsidRPr="00925271">
        <w:rPr>
          <w:rFonts w:asciiTheme="minorHAnsi" w:hAnsiTheme="minorHAnsi" w:cstheme="minorHAnsi"/>
          <w:sz w:val="24"/>
          <w:szCs w:val="24"/>
        </w:rPr>
        <w:t>počet příloh;</w:t>
      </w:r>
    </w:p>
    <w:p w:rsidR="00987BA2" w:rsidRPr="00925271" w:rsidRDefault="00987BA2" w:rsidP="00925271">
      <w:pPr>
        <w:pStyle w:val="Odstavecseseznamem"/>
        <w:numPr>
          <w:ilvl w:val="0"/>
          <w:numId w:val="15"/>
        </w:numPr>
        <w:rPr>
          <w:rFonts w:asciiTheme="minorHAnsi" w:hAnsiTheme="minorHAnsi" w:cstheme="minorHAnsi"/>
          <w:sz w:val="24"/>
          <w:szCs w:val="24"/>
        </w:rPr>
      </w:pPr>
      <w:r w:rsidRPr="00925271">
        <w:rPr>
          <w:rFonts w:asciiTheme="minorHAnsi" w:hAnsiTheme="minorHAnsi" w:cstheme="minorHAnsi"/>
          <w:sz w:val="24"/>
          <w:szCs w:val="24"/>
        </w:rPr>
        <w:t>razítko a podpisem zhotovitele;</w:t>
      </w:r>
    </w:p>
    <w:p w:rsidR="00987BA2" w:rsidRPr="00925271" w:rsidRDefault="00987BA2" w:rsidP="00925271">
      <w:pPr>
        <w:pStyle w:val="Odstavecseseznamem"/>
        <w:numPr>
          <w:ilvl w:val="0"/>
          <w:numId w:val="15"/>
        </w:numPr>
        <w:rPr>
          <w:rFonts w:asciiTheme="minorHAnsi" w:hAnsiTheme="minorHAnsi" w:cstheme="minorHAnsi"/>
          <w:sz w:val="24"/>
          <w:szCs w:val="24"/>
        </w:rPr>
      </w:pPr>
      <w:r w:rsidRPr="00925271">
        <w:rPr>
          <w:rFonts w:asciiTheme="minorHAnsi" w:hAnsiTheme="minorHAnsi" w:cstheme="minorHAnsi"/>
          <w:sz w:val="24"/>
          <w:szCs w:val="24"/>
        </w:rPr>
        <w:t>číslo bankovního účtu zhotovitele.</w:t>
      </w:r>
    </w:p>
    <w:p w:rsidR="00987BA2" w:rsidRPr="00987BA2" w:rsidRDefault="00987BA2" w:rsidP="00987BA2">
      <w:pPr>
        <w:rPr>
          <w:rFonts w:asciiTheme="minorHAnsi" w:hAnsiTheme="minorHAnsi" w:cstheme="minorHAnsi"/>
          <w:sz w:val="24"/>
          <w:szCs w:val="24"/>
        </w:rPr>
      </w:pPr>
    </w:p>
    <w:p w:rsidR="00987BA2" w:rsidRPr="00987BA2" w:rsidRDefault="00987BA2" w:rsidP="00987BA2">
      <w:pPr>
        <w:pStyle w:val="Odstavecseseznamem"/>
        <w:numPr>
          <w:ilvl w:val="0"/>
          <w:numId w:val="9"/>
        </w:numPr>
        <w:jc w:val="both"/>
        <w:rPr>
          <w:rFonts w:asciiTheme="minorHAnsi" w:hAnsiTheme="minorHAnsi" w:cstheme="minorHAnsi"/>
          <w:sz w:val="24"/>
          <w:szCs w:val="24"/>
        </w:rPr>
      </w:pPr>
      <w:r w:rsidRPr="00987BA2">
        <w:rPr>
          <w:rFonts w:asciiTheme="minorHAnsi" w:hAnsiTheme="minorHAnsi" w:cstheme="minorHAnsi"/>
          <w:sz w:val="24"/>
          <w:szCs w:val="24"/>
        </w:rPr>
        <w:t>Všechny částky v Kč poukázané mezi objednatelem a zhotovitelem na základě této Smlouvy musí být prosté jakýchkoli bankovních poplatků nebo jiných nákladů spojených s převodem na jejich účty.</w:t>
      </w:r>
    </w:p>
    <w:p w:rsidR="00987BA2" w:rsidRPr="00987BA2" w:rsidRDefault="00987BA2" w:rsidP="00987BA2">
      <w:pPr>
        <w:pStyle w:val="Odstavecseseznamem"/>
        <w:jc w:val="both"/>
        <w:rPr>
          <w:rFonts w:asciiTheme="minorHAnsi" w:hAnsiTheme="minorHAnsi" w:cstheme="minorHAnsi"/>
          <w:sz w:val="24"/>
          <w:szCs w:val="24"/>
        </w:rPr>
      </w:pPr>
    </w:p>
    <w:p w:rsidR="00987BA2" w:rsidRPr="00987BA2" w:rsidRDefault="00987BA2" w:rsidP="00987BA2">
      <w:pPr>
        <w:pStyle w:val="Odstavecseseznamem"/>
        <w:numPr>
          <w:ilvl w:val="0"/>
          <w:numId w:val="9"/>
        </w:numPr>
        <w:jc w:val="both"/>
        <w:rPr>
          <w:rFonts w:asciiTheme="minorHAnsi" w:hAnsiTheme="minorHAnsi" w:cstheme="minorHAnsi"/>
          <w:sz w:val="24"/>
          <w:szCs w:val="24"/>
        </w:rPr>
      </w:pPr>
      <w:r w:rsidRPr="00987BA2">
        <w:rPr>
          <w:rFonts w:asciiTheme="minorHAnsi" w:hAnsiTheme="minorHAnsi" w:cstheme="minorHAnsi"/>
          <w:sz w:val="24"/>
          <w:szCs w:val="24"/>
        </w:rPr>
        <w:t>Pokud daňový doklad (faktura) neobsahuje všechny zákonem a Smlouvou stanovené náležitosti, je objednatel oprávněn do data splatnosti vrátit daňový doklad (fakturu) zhotoviteli s tím, že zhotovitel je povinen vystavit nový daňový doklad (fakturu) s uvedením nového termínu splatnosti. Ve vráceném daňovém dokladu (faktuře) musí objednatel vyznačit důvod vrácení. Oprávněným vrácením daňového dokladu (faktury) přestává běžet původní lhůta splatnosti, a běží nová lhůta splatnosti, stanovená dle  bodu 2. tohoto článku Smlouvy, ode dne prokazatelného doručení opraveného a všemi náležitostmi opatřeného daňového dokladu (faktury) objednateli.</w:t>
      </w:r>
    </w:p>
    <w:p w:rsidR="00987BA2" w:rsidRPr="00987BA2" w:rsidRDefault="00987BA2" w:rsidP="00987BA2">
      <w:pPr>
        <w:jc w:val="both"/>
        <w:rPr>
          <w:rFonts w:asciiTheme="minorHAnsi" w:hAnsiTheme="minorHAnsi" w:cstheme="minorHAnsi"/>
          <w:sz w:val="24"/>
          <w:szCs w:val="24"/>
        </w:rPr>
      </w:pPr>
    </w:p>
    <w:p w:rsidR="00987BA2" w:rsidRPr="00987BA2" w:rsidRDefault="00987BA2" w:rsidP="00987BA2">
      <w:pPr>
        <w:pStyle w:val="Odstavecseseznamem"/>
        <w:numPr>
          <w:ilvl w:val="0"/>
          <w:numId w:val="9"/>
        </w:numPr>
        <w:jc w:val="both"/>
        <w:rPr>
          <w:rFonts w:asciiTheme="minorHAnsi" w:hAnsiTheme="minorHAnsi" w:cstheme="minorHAnsi"/>
          <w:sz w:val="24"/>
          <w:szCs w:val="24"/>
        </w:rPr>
      </w:pPr>
      <w:r w:rsidRPr="00987BA2">
        <w:rPr>
          <w:rFonts w:asciiTheme="minorHAnsi" w:hAnsiTheme="minorHAnsi" w:cstheme="minorHAnsi"/>
          <w:sz w:val="24"/>
          <w:szCs w:val="24"/>
        </w:rPr>
        <w:t>Zhotovitel prohlašuje, že není veden v registru nespolehlivých plátců DPH.</w:t>
      </w:r>
    </w:p>
    <w:p w:rsidR="00987BA2" w:rsidRPr="00987BA2" w:rsidRDefault="00987BA2" w:rsidP="00987BA2">
      <w:pPr>
        <w:pStyle w:val="Odstavecseseznamem"/>
        <w:rPr>
          <w:rFonts w:asciiTheme="minorHAnsi" w:hAnsiTheme="minorHAnsi" w:cstheme="minorHAnsi"/>
          <w:sz w:val="24"/>
          <w:szCs w:val="24"/>
        </w:rPr>
      </w:pPr>
    </w:p>
    <w:p w:rsidR="00987BA2" w:rsidRDefault="00987BA2" w:rsidP="00987BA2">
      <w:pPr>
        <w:pStyle w:val="Odstavecseseznamem"/>
        <w:numPr>
          <w:ilvl w:val="0"/>
          <w:numId w:val="9"/>
        </w:numPr>
        <w:jc w:val="both"/>
        <w:rPr>
          <w:rFonts w:asciiTheme="minorHAnsi" w:hAnsiTheme="minorHAnsi" w:cstheme="minorHAnsi"/>
          <w:sz w:val="24"/>
          <w:szCs w:val="24"/>
        </w:rPr>
      </w:pPr>
      <w:r w:rsidRPr="00987BA2">
        <w:rPr>
          <w:rFonts w:asciiTheme="minorHAnsi" w:hAnsiTheme="minorHAnsi" w:cstheme="minorHAnsi"/>
          <w:sz w:val="24"/>
          <w:szCs w:val="24"/>
        </w:rPr>
        <w:t xml:space="preserve">Pokud finanční úřad vyzve objednatele k zaplacení zhotovitelem nezaplacené DPH z ceny díla, zavazuje se zhotovitel zaplatit objednateli smluvní pokutu odpovídající výši neuhrazené DPH. </w:t>
      </w:r>
    </w:p>
    <w:p w:rsidR="00987BA2" w:rsidRPr="00987BA2" w:rsidRDefault="00987BA2" w:rsidP="00987BA2">
      <w:pPr>
        <w:jc w:val="center"/>
        <w:rPr>
          <w:rFonts w:asciiTheme="minorHAnsi" w:hAnsiTheme="minorHAnsi" w:cstheme="minorHAnsi"/>
          <w:b/>
          <w:sz w:val="24"/>
          <w:szCs w:val="24"/>
        </w:rPr>
      </w:pPr>
      <w:r w:rsidRPr="00987BA2">
        <w:rPr>
          <w:rFonts w:asciiTheme="minorHAnsi" w:hAnsiTheme="minorHAnsi" w:cstheme="minorHAnsi"/>
          <w:b/>
          <w:sz w:val="24"/>
          <w:szCs w:val="24"/>
        </w:rPr>
        <w:lastRenderedPageBreak/>
        <w:t>VI.</w:t>
      </w:r>
    </w:p>
    <w:p w:rsidR="00987BA2" w:rsidRPr="00987BA2" w:rsidRDefault="00987BA2" w:rsidP="00987BA2">
      <w:pPr>
        <w:jc w:val="center"/>
        <w:rPr>
          <w:rFonts w:asciiTheme="minorHAnsi" w:hAnsiTheme="minorHAnsi" w:cstheme="minorHAnsi"/>
          <w:b/>
          <w:sz w:val="24"/>
          <w:szCs w:val="24"/>
        </w:rPr>
      </w:pPr>
      <w:r w:rsidRPr="00987BA2">
        <w:rPr>
          <w:rFonts w:asciiTheme="minorHAnsi" w:hAnsiTheme="minorHAnsi" w:cstheme="minorHAnsi"/>
          <w:b/>
          <w:sz w:val="24"/>
          <w:szCs w:val="24"/>
        </w:rPr>
        <w:t xml:space="preserve">Práva a povinnosti smluvních stran </w:t>
      </w:r>
    </w:p>
    <w:p w:rsidR="00987BA2" w:rsidRPr="00987BA2" w:rsidRDefault="00987BA2" w:rsidP="00987BA2">
      <w:pPr>
        <w:rPr>
          <w:rFonts w:asciiTheme="minorHAnsi" w:hAnsiTheme="minorHAnsi" w:cstheme="minorHAnsi"/>
          <w:sz w:val="24"/>
          <w:szCs w:val="24"/>
        </w:rPr>
      </w:pPr>
    </w:p>
    <w:p w:rsidR="00987BA2" w:rsidRPr="00987BA2" w:rsidRDefault="00987BA2" w:rsidP="00987BA2">
      <w:pPr>
        <w:rPr>
          <w:rFonts w:asciiTheme="minorHAnsi" w:hAnsiTheme="minorHAnsi" w:cstheme="minorHAnsi"/>
          <w:sz w:val="24"/>
          <w:szCs w:val="24"/>
        </w:rPr>
      </w:pPr>
    </w:p>
    <w:p w:rsidR="00987BA2" w:rsidRPr="00987BA2" w:rsidRDefault="00987BA2" w:rsidP="00987BA2">
      <w:pPr>
        <w:pStyle w:val="Odstavecseseznamem"/>
        <w:numPr>
          <w:ilvl w:val="0"/>
          <w:numId w:val="7"/>
        </w:numPr>
        <w:jc w:val="both"/>
        <w:rPr>
          <w:rFonts w:asciiTheme="minorHAnsi" w:hAnsiTheme="minorHAnsi" w:cstheme="minorHAnsi"/>
          <w:sz w:val="24"/>
          <w:szCs w:val="24"/>
        </w:rPr>
      </w:pPr>
      <w:r w:rsidRPr="00987BA2">
        <w:rPr>
          <w:rFonts w:asciiTheme="minorHAnsi" w:hAnsiTheme="minorHAnsi" w:cstheme="minorHAnsi"/>
          <w:sz w:val="24"/>
          <w:szCs w:val="24"/>
        </w:rPr>
        <w:t xml:space="preserve">Objednatel je oprávněn, prostřednictvím kontaktní osoby uvedené v čl. X. bod 4. Smlouvy, dílo v průběhu jeho provádění kontrolovat. </w:t>
      </w:r>
    </w:p>
    <w:p w:rsidR="00987BA2" w:rsidRPr="00987BA2" w:rsidRDefault="00987BA2" w:rsidP="00987BA2">
      <w:pPr>
        <w:pStyle w:val="Odstavecseseznamem"/>
        <w:jc w:val="both"/>
        <w:rPr>
          <w:rFonts w:asciiTheme="minorHAnsi" w:hAnsiTheme="minorHAnsi" w:cstheme="minorHAnsi"/>
          <w:sz w:val="24"/>
          <w:szCs w:val="24"/>
        </w:rPr>
      </w:pPr>
    </w:p>
    <w:p w:rsidR="00987BA2" w:rsidRPr="00987BA2" w:rsidRDefault="00987BA2" w:rsidP="00987BA2">
      <w:pPr>
        <w:pStyle w:val="Odstavecseseznamem"/>
        <w:numPr>
          <w:ilvl w:val="0"/>
          <w:numId w:val="7"/>
        </w:numPr>
        <w:jc w:val="both"/>
        <w:rPr>
          <w:rFonts w:asciiTheme="minorHAnsi" w:hAnsiTheme="minorHAnsi" w:cstheme="minorHAnsi"/>
          <w:sz w:val="24"/>
          <w:szCs w:val="24"/>
        </w:rPr>
      </w:pPr>
      <w:r w:rsidRPr="00987BA2">
        <w:rPr>
          <w:rFonts w:asciiTheme="minorHAnsi" w:hAnsiTheme="minorHAnsi" w:cstheme="minorHAnsi"/>
          <w:sz w:val="24"/>
          <w:szCs w:val="24"/>
        </w:rPr>
        <w:t xml:space="preserve">Objednatel je povinen pro řádné splnění Smlouvy poskytovat zhotoviteli potřebnou součinnost. </w:t>
      </w:r>
    </w:p>
    <w:p w:rsidR="00987BA2" w:rsidRPr="00987BA2" w:rsidRDefault="00987BA2" w:rsidP="00987BA2">
      <w:pPr>
        <w:pStyle w:val="Odstavecseseznamem"/>
        <w:rPr>
          <w:rFonts w:asciiTheme="minorHAnsi" w:hAnsiTheme="minorHAnsi" w:cstheme="minorHAnsi"/>
          <w:sz w:val="24"/>
          <w:szCs w:val="24"/>
        </w:rPr>
      </w:pPr>
    </w:p>
    <w:p w:rsidR="00987BA2" w:rsidRPr="00987BA2" w:rsidRDefault="00987BA2" w:rsidP="00987BA2">
      <w:pPr>
        <w:pStyle w:val="Odstavecseseznamem"/>
        <w:numPr>
          <w:ilvl w:val="0"/>
          <w:numId w:val="7"/>
        </w:numPr>
        <w:jc w:val="both"/>
        <w:rPr>
          <w:rFonts w:asciiTheme="minorHAnsi" w:hAnsiTheme="minorHAnsi" w:cstheme="minorHAnsi"/>
          <w:sz w:val="24"/>
          <w:szCs w:val="24"/>
        </w:rPr>
      </w:pPr>
      <w:r w:rsidRPr="00987BA2">
        <w:rPr>
          <w:rFonts w:asciiTheme="minorHAnsi" w:hAnsiTheme="minorHAnsi" w:cstheme="minorHAnsi"/>
          <w:sz w:val="24"/>
          <w:szCs w:val="24"/>
        </w:rPr>
        <w:t>Dojde-li ke zpoždění termínu plnění zhotovitelem, které bylo způsobeno neplněním povinností uložených touto Smlouvou objednateli, popřípadě neposkytnutím potřebné součinnosti ze strany objednatele zhotoviteli, není zhotovitel v prodlení.</w:t>
      </w:r>
    </w:p>
    <w:p w:rsidR="00987BA2" w:rsidRPr="00987BA2" w:rsidRDefault="00987BA2" w:rsidP="00987BA2">
      <w:pPr>
        <w:jc w:val="both"/>
        <w:rPr>
          <w:rFonts w:asciiTheme="minorHAnsi" w:hAnsiTheme="minorHAnsi" w:cstheme="minorHAnsi"/>
          <w:sz w:val="24"/>
          <w:szCs w:val="24"/>
        </w:rPr>
      </w:pPr>
    </w:p>
    <w:p w:rsidR="00987BA2" w:rsidRPr="00987BA2" w:rsidRDefault="00987BA2" w:rsidP="00987BA2">
      <w:pPr>
        <w:pStyle w:val="Odstavecseseznamem"/>
        <w:numPr>
          <w:ilvl w:val="0"/>
          <w:numId w:val="7"/>
        </w:numPr>
        <w:jc w:val="both"/>
        <w:rPr>
          <w:rFonts w:asciiTheme="minorHAnsi" w:hAnsiTheme="minorHAnsi" w:cstheme="minorHAnsi"/>
          <w:sz w:val="24"/>
          <w:szCs w:val="24"/>
        </w:rPr>
      </w:pPr>
      <w:r w:rsidRPr="00987BA2">
        <w:rPr>
          <w:rFonts w:asciiTheme="minorHAnsi" w:hAnsiTheme="minorHAnsi" w:cstheme="minorHAnsi"/>
          <w:sz w:val="24"/>
          <w:szCs w:val="24"/>
        </w:rPr>
        <w:t>Zhotovitel je povinen bez zbytečného odkladu upozornit objednatele na nevhodnou povahu věci, kterou mu objednatel k provedení díla předal, nebo příkazu, který mu objednatel dal. Zhotovitel bez zbytečného odkladu také upozorní objednatele na jakékoli jiné okolnosti, které by mohly způsobit zmaření řádného a včasného provedení díla. Obě smluvní strany budou ve vzájemné součinnosti činit neprodleně veškeré vhodné kroky směřující k tomu, aby nedošlo k překročení termínů plnění.</w:t>
      </w:r>
    </w:p>
    <w:p w:rsidR="00987BA2" w:rsidRPr="00987BA2" w:rsidRDefault="00987BA2" w:rsidP="00987BA2">
      <w:pPr>
        <w:rPr>
          <w:rFonts w:asciiTheme="minorHAnsi" w:hAnsiTheme="minorHAnsi" w:cstheme="minorHAnsi"/>
          <w:sz w:val="24"/>
          <w:szCs w:val="24"/>
        </w:rPr>
      </w:pPr>
    </w:p>
    <w:p w:rsidR="00987BA2" w:rsidRPr="00987BA2" w:rsidRDefault="00987BA2" w:rsidP="00987BA2">
      <w:pPr>
        <w:pStyle w:val="Odstavecseseznamem"/>
        <w:numPr>
          <w:ilvl w:val="0"/>
          <w:numId w:val="7"/>
        </w:numPr>
        <w:jc w:val="both"/>
        <w:rPr>
          <w:rFonts w:asciiTheme="minorHAnsi" w:hAnsiTheme="minorHAnsi" w:cstheme="minorHAnsi"/>
          <w:sz w:val="24"/>
          <w:szCs w:val="24"/>
        </w:rPr>
      </w:pPr>
      <w:r w:rsidRPr="00987BA2">
        <w:rPr>
          <w:rFonts w:asciiTheme="minorHAnsi" w:hAnsiTheme="minorHAnsi" w:cstheme="minorHAnsi"/>
          <w:sz w:val="24"/>
          <w:szCs w:val="24"/>
        </w:rPr>
        <w:t>Zhotovitel je povinen zpracovaný návrh každé části Zpravodaje</w:t>
      </w:r>
      <w:r w:rsidR="00662911">
        <w:rPr>
          <w:rFonts w:asciiTheme="minorHAnsi" w:hAnsiTheme="minorHAnsi" w:cstheme="minorHAnsi"/>
          <w:sz w:val="24"/>
          <w:szCs w:val="24"/>
        </w:rPr>
        <w:t xml:space="preserve"> </w:t>
      </w:r>
      <w:r w:rsidRPr="00987BA2">
        <w:rPr>
          <w:rFonts w:asciiTheme="minorHAnsi" w:hAnsiTheme="minorHAnsi" w:cstheme="minorHAnsi"/>
          <w:sz w:val="24"/>
          <w:szCs w:val="24"/>
        </w:rPr>
        <w:t>předložit pověřené osobě objednatele k odsouhlasení.</w:t>
      </w:r>
    </w:p>
    <w:p w:rsidR="00987BA2" w:rsidRPr="00987BA2" w:rsidRDefault="00987BA2" w:rsidP="00987BA2">
      <w:pPr>
        <w:rPr>
          <w:rFonts w:asciiTheme="minorHAnsi" w:hAnsiTheme="minorHAnsi" w:cstheme="minorHAnsi"/>
          <w:sz w:val="24"/>
          <w:szCs w:val="24"/>
        </w:rPr>
      </w:pPr>
    </w:p>
    <w:p w:rsidR="00987BA2" w:rsidRPr="00987BA2" w:rsidRDefault="00987BA2" w:rsidP="00987BA2">
      <w:pPr>
        <w:pStyle w:val="Odstavecseseznamem"/>
        <w:numPr>
          <w:ilvl w:val="0"/>
          <w:numId w:val="7"/>
        </w:numPr>
        <w:jc w:val="both"/>
        <w:rPr>
          <w:rFonts w:asciiTheme="minorHAnsi" w:hAnsiTheme="minorHAnsi" w:cstheme="minorHAnsi"/>
          <w:sz w:val="24"/>
          <w:szCs w:val="24"/>
        </w:rPr>
      </w:pPr>
      <w:r w:rsidRPr="00987BA2">
        <w:rPr>
          <w:rFonts w:asciiTheme="minorHAnsi" w:hAnsiTheme="minorHAnsi" w:cstheme="minorHAnsi"/>
          <w:sz w:val="24"/>
          <w:szCs w:val="24"/>
        </w:rPr>
        <w:t xml:space="preserve">Tisk každé části Zpravodaje provede zhotovitel až na základě písemného souhlasu pověřené osoby objednatele se zpracovaným návrhem příslušné části Zpravodaje.   </w:t>
      </w:r>
    </w:p>
    <w:p w:rsidR="00987BA2" w:rsidRPr="00987BA2" w:rsidRDefault="00987BA2" w:rsidP="00987BA2">
      <w:pPr>
        <w:rPr>
          <w:rFonts w:asciiTheme="minorHAnsi" w:hAnsiTheme="minorHAnsi" w:cstheme="minorHAnsi"/>
          <w:sz w:val="24"/>
          <w:szCs w:val="24"/>
        </w:rPr>
      </w:pPr>
    </w:p>
    <w:p w:rsidR="00987BA2" w:rsidRPr="00987BA2" w:rsidRDefault="00987BA2" w:rsidP="00987BA2">
      <w:pPr>
        <w:rPr>
          <w:rFonts w:asciiTheme="minorHAnsi" w:hAnsiTheme="minorHAnsi" w:cstheme="minorHAnsi"/>
          <w:sz w:val="24"/>
          <w:szCs w:val="24"/>
        </w:rPr>
      </w:pPr>
    </w:p>
    <w:p w:rsidR="00987BA2" w:rsidRPr="00987BA2" w:rsidRDefault="00987BA2" w:rsidP="00987BA2">
      <w:pPr>
        <w:jc w:val="center"/>
        <w:rPr>
          <w:rFonts w:asciiTheme="minorHAnsi" w:hAnsiTheme="minorHAnsi" w:cstheme="minorHAnsi"/>
          <w:b/>
          <w:sz w:val="24"/>
          <w:szCs w:val="24"/>
        </w:rPr>
      </w:pPr>
      <w:r w:rsidRPr="00987BA2">
        <w:rPr>
          <w:rFonts w:asciiTheme="minorHAnsi" w:hAnsiTheme="minorHAnsi" w:cstheme="minorHAnsi"/>
          <w:b/>
          <w:sz w:val="24"/>
          <w:szCs w:val="24"/>
        </w:rPr>
        <w:t>VII.</w:t>
      </w:r>
    </w:p>
    <w:p w:rsidR="00987BA2" w:rsidRPr="00987BA2" w:rsidRDefault="00987BA2" w:rsidP="00987BA2">
      <w:pPr>
        <w:jc w:val="center"/>
        <w:rPr>
          <w:rFonts w:asciiTheme="minorHAnsi" w:hAnsiTheme="minorHAnsi" w:cstheme="minorHAnsi"/>
          <w:b/>
          <w:sz w:val="24"/>
          <w:szCs w:val="24"/>
        </w:rPr>
      </w:pPr>
      <w:r w:rsidRPr="00987BA2">
        <w:rPr>
          <w:rFonts w:asciiTheme="minorHAnsi" w:hAnsiTheme="minorHAnsi" w:cstheme="minorHAnsi"/>
          <w:b/>
          <w:sz w:val="24"/>
          <w:szCs w:val="24"/>
        </w:rPr>
        <w:t xml:space="preserve">Záruka a odpovědnost za vady </w:t>
      </w:r>
    </w:p>
    <w:p w:rsidR="00987BA2" w:rsidRPr="00987BA2" w:rsidRDefault="00987BA2" w:rsidP="00987BA2">
      <w:pPr>
        <w:rPr>
          <w:rFonts w:asciiTheme="minorHAnsi" w:hAnsiTheme="minorHAnsi" w:cstheme="minorHAnsi"/>
          <w:sz w:val="24"/>
          <w:szCs w:val="24"/>
        </w:rPr>
      </w:pPr>
    </w:p>
    <w:p w:rsidR="00987BA2" w:rsidRPr="00987BA2" w:rsidRDefault="00987BA2" w:rsidP="00987BA2">
      <w:pPr>
        <w:pStyle w:val="Odstavecseseznamem"/>
        <w:numPr>
          <w:ilvl w:val="0"/>
          <w:numId w:val="11"/>
        </w:numPr>
        <w:jc w:val="both"/>
        <w:rPr>
          <w:rFonts w:asciiTheme="minorHAnsi" w:hAnsiTheme="minorHAnsi" w:cstheme="minorHAnsi"/>
          <w:sz w:val="24"/>
          <w:szCs w:val="24"/>
        </w:rPr>
      </w:pPr>
      <w:r w:rsidRPr="00987BA2">
        <w:rPr>
          <w:rFonts w:asciiTheme="minorHAnsi" w:hAnsiTheme="minorHAnsi" w:cstheme="minorHAnsi"/>
          <w:sz w:val="24"/>
          <w:szCs w:val="24"/>
        </w:rPr>
        <w:t>Zhotovitel poskytuje objednateli záruku na dílo v trvání 1 roku. Záruční doba počíná běžet předáním díla.</w:t>
      </w:r>
    </w:p>
    <w:p w:rsidR="00987BA2" w:rsidRPr="00987BA2" w:rsidRDefault="00987BA2" w:rsidP="00987BA2">
      <w:pPr>
        <w:pStyle w:val="Odstavecseseznamem"/>
        <w:jc w:val="both"/>
        <w:rPr>
          <w:rFonts w:asciiTheme="minorHAnsi" w:hAnsiTheme="minorHAnsi" w:cstheme="minorHAnsi"/>
          <w:sz w:val="24"/>
          <w:szCs w:val="24"/>
        </w:rPr>
      </w:pPr>
    </w:p>
    <w:p w:rsidR="00987BA2" w:rsidRPr="00987BA2" w:rsidRDefault="00987BA2" w:rsidP="00987BA2">
      <w:pPr>
        <w:pStyle w:val="Odstavecseseznamem"/>
        <w:numPr>
          <w:ilvl w:val="0"/>
          <w:numId w:val="11"/>
        </w:numPr>
        <w:jc w:val="both"/>
        <w:rPr>
          <w:rFonts w:asciiTheme="minorHAnsi" w:hAnsiTheme="minorHAnsi" w:cstheme="minorHAnsi"/>
          <w:sz w:val="24"/>
          <w:szCs w:val="24"/>
        </w:rPr>
      </w:pPr>
      <w:r w:rsidRPr="00987BA2">
        <w:rPr>
          <w:rFonts w:asciiTheme="minorHAnsi" w:hAnsiTheme="minorHAnsi" w:cstheme="minorHAnsi"/>
          <w:sz w:val="24"/>
          <w:szCs w:val="24"/>
        </w:rPr>
        <w:t>Má-li dílo při předání vadu, zakládá to povinnost zhotovitele z vadného plnění. V případě, že předané dílo vykazuje vadu, je objednatel povinen bez zbytečného odkladu tuto vadu písemně oznámit zhotoviteli, uvést, jak se zjištěná vada projevuje, a žádat její nápravu. Zhotovitel je povinen se k oznámení vady objednatele vyjádřit v termínu do 7 dnů ode dne, kdy mu bylo oznámení doručeno, a zajistit bezplatnou opravu nebo výměnu v termínu do 14 dní. Zhotovitel není oprávněn účtovat si náklady vzniklé v souvislosti s odstraněním vady.</w:t>
      </w:r>
    </w:p>
    <w:p w:rsidR="00987BA2" w:rsidRPr="00987BA2" w:rsidRDefault="00987BA2" w:rsidP="00987BA2">
      <w:pPr>
        <w:rPr>
          <w:rFonts w:asciiTheme="minorHAnsi" w:hAnsiTheme="minorHAnsi" w:cstheme="minorHAnsi"/>
          <w:sz w:val="24"/>
          <w:szCs w:val="24"/>
        </w:rPr>
      </w:pPr>
    </w:p>
    <w:p w:rsidR="00987BA2" w:rsidRPr="00987BA2" w:rsidRDefault="00987BA2" w:rsidP="00987BA2">
      <w:pPr>
        <w:pStyle w:val="Odstavecseseznamem"/>
        <w:numPr>
          <w:ilvl w:val="0"/>
          <w:numId w:val="11"/>
        </w:numPr>
        <w:jc w:val="both"/>
        <w:rPr>
          <w:rFonts w:asciiTheme="minorHAnsi" w:hAnsiTheme="minorHAnsi" w:cstheme="minorHAnsi"/>
          <w:sz w:val="24"/>
          <w:szCs w:val="24"/>
        </w:rPr>
      </w:pPr>
      <w:r w:rsidRPr="00987BA2">
        <w:rPr>
          <w:rFonts w:asciiTheme="minorHAnsi" w:hAnsiTheme="minorHAnsi" w:cstheme="minorHAnsi"/>
          <w:sz w:val="24"/>
          <w:szCs w:val="24"/>
        </w:rPr>
        <w:t>Jde-li o vady, které nelze odstranit, má objednatel právo od Smlouvy odstoupit.</w:t>
      </w:r>
    </w:p>
    <w:p w:rsidR="00987BA2" w:rsidRPr="00987BA2" w:rsidRDefault="00987BA2" w:rsidP="00987BA2">
      <w:pPr>
        <w:rPr>
          <w:rFonts w:asciiTheme="minorHAnsi" w:hAnsiTheme="minorHAnsi" w:cstheme="minorHAnsi"/>
          <w:sz w:val="24"/>
          <w:szCs w:val="24"/>
        </w:rPr>
      </w:pPr>
    </w:p>
    <w:p w:rsidR="00987BA2" w:rsidRPr="00987BA2" w:rsidRDefault="00987BA2" w:rsidP="00987BA2">
      <w:pPr>
        <w:pStyle w:val="Odstavecseseznamem"/>
        <w:numPr>
          <w:ilvl w:val="0"/>
          <w:numId w:val="11"/>
        </w:numPr>
        <w:rPr>
          <w:rFonts w:asciiTheme="minorHAnsi" w:hAnsiTheme="minorHAnsi" w:cstheme="minorHAnsi"/>
          <w:sz w:val="24"/>
          <w:szCs w:val="24"/>
        </w:rPr>
      </w:pPr>
      <w:r w:rsidRPr="00987BA2">
        <w:rPr>
          <w:rFonts w:asciiTheme="minorHAnsi" w:hAnsiTheme="minorHAnsi" w:cstheme="minorHAnsi"/>
          <w:sz w:val="24"/>
          <w:szCs w:val="24"/>
        </w:rPr>
        <w:t xml:space="preserve"> Vznikne-li vadným plněním zhotovitele objednateli škoda, nahradí ji zhotovitel objednateli v plném rozsahu.</w:t>
      </w:r>
    </w:p>
    <w:p w:rsidR="00987BA2" w:rsidRPr="00987BA2" w:rsidRDefault="00987BA2" w:rsidP="00987BA2">
      <w:pPr>
        <w:pStyle w:val="Odstavecseseznamem"/>
        <w:rPr>
          <w:rFonts w:asciiTheme="minorHAnsi" w:hAnsiTheme="minorHAnsi" w:cstheme="minorHAnsi"/>
          <w:sz w:val="24"/>
          <w:szCs w:val="24"/>
        </w:rPr>
      </w:pPr>
    </w:p>
    <w:p w:rsidR="00987BA2" w:rsidRPr="00987BA2" w:rsidRDefault="00987BA2" w:rsidP="00987BA2">
      <w:pPr>
        <w:pStyle w:val="Odstavecseseznamem"/>
        <w:numPr>
          <w:ilvl w:val="0"/>
          <w:numId w:val="11"/>
        </w:numPr>
        <w:rPr>
          <w:rFonts w:asciiTheme="minorHAnsi" w:hAnsiTheme="minorHAnsi" w:cstheme="minorHAnsi"/>
          <w:sz w:val="24"/>
          <w:szCs w:val="24"/>
        </w:rPr>
      </w:pPr>
      <w:r w:rsidRPr="00987BA2">
        <w:rPr>
          <w:rFonts w:asciiTheme="minorHAnsi" w:hAnsiTheme="minorHAnsi" w:cstheme="minorHAnsi"/>
          <w:sz w:val="24"/>
          <w:szCs w:val="24"/>
        </w:rPr>
        <w:t>Zhotovitel je povinen učinit veškerá potřebná opatření k odvrácení škody nebo k jejímu zmírnění.</w:t>
      </w:r>
    </w:p>
    <w:p w:rsidR="00987BA2" w:rsidRPr="00987BA2" w:rsidRDefault="00987BA2" w:rsidP="00987BA2">
      <w:pPr>
        <w:rPr>
          <w:rFonts w:asciiTheme="minorHAnsi" w:hAnsiTheme="minorHAnsi" w:cstheme="minorHAnsi"/>
          <w:sz w:val="24"/>
          <w:szCs w:val="24"/>
        </w:rPr>
      </w:pPr>
    </w:p>
    <w:p w:rsidR="00987BA2" w:rsidRPr="00987BA2" w:rsidRDefault="00987BA2" w:rsidP="00987BA2">
      <w:pPr>
        <w:pStyle w:val="Odstavecseseznamem"/>
        <w:numPr>
          <w:ilvl w:val="0"/>
          <w:numId w:val="11"/>
        </w:numPr>
        <w:jc w:val="both"/>
        <w:rPr>
          <w:rFonts w:asciiTheme="minorHAnsi" w:hAnsiTheme="minorHAnsi" w:cstheme="minorHAnsi"/>
          <w:sz w:val="24"/>
          <w:szCs w:val="24"/>
        </w:rPr>
      </w:pPr>
      <w:r w:rsidRPr="00987BA2">
        <w:rPr>
          <w:rFonts w:asciiTheme="minorHAnsi" w:hAnsiTheme="minorHAnsi" w:cstheme="minorHAnsi"/>
          <w:sz w:val="24"/>
          <w:szCs w:val="24"/>
        </w:rPr>
        <w:t>Zhotovitel nemá povinnost k náhradě škody, která byla způsobena bez jeho zavinění.</w:t>
      </w:r>
    </w:p>
    <w:p w:rsidR="00987BA2" w:rsidRPr="00987BA2" w:rsidRDefault="00987BA2" w:rsidP="00987BA2">
      <w:pPr>
        <w:rPr>
          <w:rFonts w:asciiTheme="minorHAnsi" w:hAnsiTheme="minorHAnsi" w:cstheme="minorHAnsi"/>
          <w:sz w:val="24"/>
          <w:szCs w:val="24"/>
        </w:rPr>
      </w:pPr>
    </w:p>
    <w:p w:rsidR="00987BA2" w:rsidRPr="00987BA2" w:rsidRDefault="00987BA2" w:rsidP="00987BA2">
      <w:pPr>
        <w:rPr>
          <w:rFonts w:asciiTheme="minorHAnsi" w:hAnsiTheme="minorHAnsi" w:cstheme="minorHAnsi"/>
          <w:sz w:val="24"/>
          <w:szCs w:val="24"/>
        </w:rPr>
      </w:pPr>
    </w:p>
    <w:p w:rsidR="00987BA2" w:rsidRPr="00987BA2" w:rsidRDefault="00987BA2" w:rsidP="00987BA2">
      <w:pPr>
        <w:jc w:val="center"/>
        <w:rPr>
          <w:rFonts w:asciiTheme="minorHAnsi" w:hAnsiTheme="minorHAnsi" w:cstheme="minorHAnsi"/>
          <w:b/>
          <w:sz w:val="24"/>
          <w:szCs w:val="24"/>
        </w:rPr>
      </w:pPr>
      <w:r w:rsidRPr="00987BA2">
        <w:rPr>
          <w:rFonts w:asciiTheme="minorHAnsi" w:hAnsiTheme="minorHAnsi" w:cstheme="minorHAnsi"/>
          <w:b/>
          <w:sz w:val="24"/>
          <w:szCs w:val="24"/>
        </w:rPr>
        <w:t>VIII.</w:t>
      </w:r>
    </w:p>
    <w:p w:rsidR="00987BA2" w:rsidRPr="00987BA2" w:rsidRDefault="00987BA2" w:rsidP="00987BA2">
      <w:pPr>
        <w:jc w:val="center"/>
        <w:rPr>
          <w:rFonts w:asciiTheme="minorHAnsi" w:hAnsiTheme="minorHAnsi" w:cstheme="minorHAnsi"/>
          <w:b/>
          <w:sz w:val="24"/>
          <w:szCs w:val="24"/>
        </w:rPr>
      </w:pPr>
      <w:r w:rsidRPr="00987BA2">
        <w:rPr>
          <w:rFonts w:asciiTheme="minorHAnsi" w:hAnsiTheme="minorHAnsi" w:cstheme="minorHAnsi"/>
          <w:b/>
          <w:sz w:val="24"/>
          <w:szCs w:val="24"/>
        </w:rPr>
        <w:t xml:space="preserve">Mlčenlivost </w:t>
      </w:r>
    </w:p>
    <w:p w:rsidR="00987BA2" w:rsidRPr="00987BA2" w:rsidRDefault="00987BA2" w:rsidP="00987BA2">
      <w:pPr>
        <w:rPr>
          <w:rFonts w:asciiTheme="minorHAnsi" w:hAnsiTheme="minorHAnsi" w:cstheme="minorHAnsi"/>
          <w:sz w:val="24"/>
          <w:szCs w:val="24"/>
        </w:rPr>
      </w:pPr>
    </w:p>
    <w:p w:rsidR="00987BA2" w:rsidRPr="00987BA2" w:rsidRDefault="00987BA2" w:rsidP="00987BA2">
      <w:pPr>
        <w:rPr>
          <w:rFonts w:asciiTheme="minorHAnsi" w:hAnsiTheme="minorHAnsi" w:cstheme="minorHAnsi"/>
          <w:sz w:val="24"/>
          <w:szCs w:val="24"/>
        </w:rPr>
      </w:pPr>
    </w:p>
    <w:p w:rsidR="00987BA2" w:rsidRPr="00987BA2" w:rsidRDefault="00987BA2" w:rsidP="00987BA2">
      <w:pPr>
        <w:pStyle w:val="Odstavecseseznamem"/>
        <w:numPr>
          <w:ilvl w:val="0"/>
          <w:numId w:val="5"/>
        </w:numPr>
        <w:jc w:val="both"/>
        <w:rPr>
          <w:rFonts w:asciiTheme="minorHAnsi" w:hAnsiTheme="minorHAnsi" w:cstheme="minorHAnsi"/>
          <w:sz w:val="24"/>
          <w:szCs w:val="24"/>
        </w:rPr>
      </w:pPr>
      <w:r w:rsidRPr="00987BA2">
        <w:rPr>
          <w:rFonts w:asciiTheme="minorHAnsi" w:hAnsiTheme="minorHAnsi" w:cstheme="minorHAnsi"/>
          <w:sz w:val="24"/>
          <w:szCs w:val="24"/>
        </w:rPr>
        <w:t xml:space="preserve">Není-li dále stanoveno jinak, je zhotovitel povinen během plnění této Smlouvy, i po uplynutí doby, na kterou je tato Smlouva uzavřena, zachovávat mlčenlivost o všech skutečnostech, o kterých se dozví od objednatele v souvislosti s jejím plněním. Této povinnosti může zhotovitele zprostit pouze objednatel. Zproštění povinnosti mlčenlivosti musí být učiněno písemně. Výše uvedenou povinností mlčenlivosti není dotčena možnost zhotovitele uvádět činnost dle této Smlouvy jako svou referenci ve svých nabídkách v zákonem stanoveném rozsahu, popřípadě rozsahu stanoveném </w:t>
      </w:r>
      <w:r w:rsidR="00B4782E">
        <w:rPr>
          <w:rFonts w:asciiTheme="minorHAnsi" w:hAnsiTheme="minorHAnsi" w:cstheme="minorHAnsi"/>
          <w:sz w:val="24"/>
          <w:szCs w:val="24"/>
        </w:rPr>
        <w:t>objednatelem</w:t>
      </w:r>
      <w:r w:rsidRPr="00987BA2">
        <w:rPr>
          <w:rFonts w:asciiTheme="minorHAnsi" w:hAnsiTheme="minorHAnsi" w:cstheme="minorHAnsi"/>
          <w:sz w:val="24"/>
          <w:szCs w:val="24"/>
        </w:rPr>
        <w:t>.</w:t>
      </w:r>
    </w:p>
    <w:p w:rsidR="00987BA2" w:rsidRPr="00987BA2" w:rsidRDefault="00987BA2" w:rsidP="00987BA2">
      <w:pPr>
        <w:pStyle w:val="Odstavecseseznamem"/>
        <w:ind w:left="480"/>
        <w:jc w:val="both"/>
        <w:rPr>
          <w:rFonts w:asciiTheme="minorHAnsi" w:hAnsiTheme="minorHAnsi" w:cstheme="minorHAnsi"/>
          <w:sz w:val="24"/>
          <w:szCs w:val="24"/>
        </w:rPr>
      </w:pPr>
    </w:p>
    <w:p w:rsidR="00987BA2" w:rsidRPr="00987BA2" w:rsidRDefault="00987BA2" w:rsidP="00987BA2">
      <w:pPr>
        <w:pStyle w:val="Odstavecseseznamem"/>
        <w:numPr>
          <w:ilvl w:val="0"/>
          <w:numId w:val="5"/>
        </w:numPr>
        <w:jc w:val="both"/>
        <w:rPr>
          <w:rFonts w:asciiTheme="minorHAnsi" w:hAnsiTheme="minorHAnsi" w:cstheme="minorHAnsi"/>
          <w:sz w:val="24"/>
          <w:szCs w:val="24"/>
        </w:rPr>
      </w:pPr>
      <w:r w:rsidRPr="00987BA2">
        <w:rPr>
          <w:rFonts w:asciiTheme="minorHAnsi" w:hAnsiTheme="minorHAnsi" w:cstheme="minorHAnsi"/>
          <w:sz w:val="24"/>
          <w:szCs w:val="24"/>
        </w:rPr>
        <w:t>Pokud v souvislosti s realizací této Smlouvy přijde zhotovitel, jeho pověření zaměstnanci nebo osoby, které pověřil prováděním díla dle této Smlouvy, do styku s osobními nebo citlivými údaji ve smyslu zákona č. 101/2000 Sb., o ochraně osobních údajů, ve znění pozdějších předpisů, zavazuje se zhotovitel, že učiní veškerá opatření, aby nedošlo k neoprávněnému nebo nahodilému přístupu k těmto údajům, k jejich změně, zničení či ztrátě, neoprávněným přenosům, k jejich jinému neoprávněnému zpracování, ani k jinému porušení zákona č.101/2000 Sb. Zhotovitel je povinen zachovávat mlčenlivost o osobních údajích a o bezpečnostních opatřeních, jejichž zveřejnění by ohrozilo zabezpečení osobních údajů. Povinnost mlčenlivosti trvá i po ukončení této smlouvy.</w:t>
      </w:r>
    </w:p>
    <w:p w:rsidR="00987BA2" w:rsidRPr="00987BA2" w:rsidRDefault="00987BA2" w:rsidP="00987BA2">
      <w:pPr>
        <w:rPr>
          <w:rFonts w:asciiTheme="minorHAnsi" w:hAnsiTheme="minorHAnsi" w:cstheme="minorHAnsi"/>
          <w:sz w:val="24"/>
          <w:szCs w:val="24"/>
        </w:rPr>
      </w:pPr>
    </w:p>
    <w:p w:rsidR="00987BA2" w:rsidRPr="00987BA2" w:rsidRDefault="00987BA2" w:rsidP="00987BA2">
      <w:pPr>
        <w:pStyle w:val="Odstavecseseznamem"/>
        <w:numPr>
          <w:ilvl w:val="0"/>
          <w:numId w:val="5"/>
        </w:numPr>
        <w:jc w:val="both"/>
        <w:rPr>
          <w:rFonts w:asciiTheme="minorHAnsi" w:hAnsiTheme="minorHAnsi" w:cstheme="minorHAnsi"/>
          <w:sz w:val="24"/>
          <w:szCs w:val="24"/>
        </w:rPr>
      </w:pPr>
      <w:r w:rsidRPr="00987BA2">
        <w:rPr>
          <w:rFonts w:asciiTheme="minorHAnsi" w:hAnsiTheme="minorHAnsi" w:cstheme="minorHAnsi"/>
          <w:sz w:val="24"/>
          <w:szCs w:val="24"/>
        </w:rPr>
        <w:t>Zhotovitel se zavazuje uhradit objednateli či třetí straně, kterou porušením povinnosti mlčenlivosti poškodí, veškeré škody tímto porušením způsobené. Povinnosti zhotovitele vyplývající z ustanovení příslušných právních předpisů o ochraně utajovaných informací nejsou ustanoveními tohoto článku dotčeny.</w:t>
      </w:r>
    </w:p>
    <w:p w:rsidR="00987BA2" w:rsidRPr="00987BA2" w:rsidRDefault="00987BA2" w:rsidP="00987BA2">
      <w:pPr>
        <w:jc w:val="both"/>
        <w:rPr>
          <w:rFonts w:asciiTheme="minorHAnsi" w:hAnsiTheme="minorHAnsi" w:cstheme="minorHAnsi"/>
          <w:sz w:val="24"/>
          <w:szCs w:val="24"/>
        </w:rPr>
      </w:pPr>
    </w:p>
    <w:p w:rsidR="00987BA2" w:rsidRPr="00987BA2" w:rsidRDefault="00987BA2" w:rsidP="00987BA2">
      <w:pPr>
        <w:rPr>
          <w:rFonts w:asciiTheme="minorHAnsi" w:hAnsiTheme="minorHAnsi" w:cstheme="minorHAnsi"/>
          <w:sz w:val="24"/>
          <w:szCs w:val="24"/>
        </w:rPr>
      </w:pPr>
    </w:p>
    <w:p w:rsidR="00987BA2" w:rsidRPr="00987BA2" w:rsidRDefault="00987BA2" w:rsidP="00987BA2">
      <w:pPr>
        <w:jc w:val="center"/>
        <w:rPr>
          <w:rFonts w:asciiTheme="minorHAnsi" w:hAnsiTheme="minorHAnsi" w:cstheme="minorHAnsi"/>
          <w:b/>
          <w:sz w:val="24"/>
          <w:szCs w:val="24"/>
        </w:rPr>
      </w:pPr>
      <w:r w:rsidRPr="00987BA2">
        <w:rPr>
          <w:rFonts w:asciiTheme="minorHAnsi" w:hAnsiTheme="minorHAnsi" w:cstheme="minorHAnsi"/>
          <w:b/>
          <w:sz w:val="24"/>
          <w:szCs w:val="24"/>
        </w:rPr>
        <w:t>IX.</w:t>
      </w:r>
    </w:p>
    <w:p w:rsidR="00987BA2" w:rsidRPr="00987BA2" w:rsidRDefault="00987BA2" w:rsidP="00987BA2">
      <w:pPr>
        <w:jc w:val="center"/>
        <w:rPr>
          <w:rFonts w:asciiTheme="minorHAnsi" w:hAnsiTheme="minorHAnsi" w:cstheme="minorHAnsi"/>
          <w:b/>
          <w:sz w:val="24"/>
          <w:szCs w:val="24"/>
        </w:rPr>
      </w:pPr>
      <w:r w:rsidRPr="00987BA2">
        <w:rPr>
          <w:rFonts w:asciiTheme="minorHAnsi" w:hAnsiTheme="minorHAnsi" w:cstheme="minorHAnsi"/>
          <w:b/>
          <w:sz w:val="24"/>
          <w:szCs w:val="24"/>
        </w:rPr>
        <w:t xml:space="preserve">Sankční ujednání </w:t>
      </w:r>
    </w:p>
    <w:p w:rsidR="00987BA2" w:rsidRPr="00987BA2" w:rsidRDefault="00987BA2" w:rsidP="00987BA2">
      <w:pPr>
        <w:rPr>
          <w:rFonts w:asciiTheme="minorHAnsi" w:hAnsiTheme="minorHAnsi" w:cstheme="minorHAnsi"/>
          <w:sz w:val="24"/>
          <w:szCs w:val="24"/>
        </w:rPr>
      </w:pPr>
    </w:p>
    <w:p w:rsidR="00987BA2" w:rsidRPr="00987BA2" w:rsidRDefault="00987BA2" w:rsidP="00987BA2">
      <w:pPr>
        <w:rPr>
          <w:rFonts w:asciiTheme="minorHAnsi" w:hAnsiTheme="minorHAnsi" w:cstheme="minorHAnsi"/>
          <w:sz w:val="24"/>
          <w:szCs w:val="24"/>
        </w:rPr>
      </w:pPr>
    </w:p>
    <w:p w:rsidR="00987BA2" w:rsidRPr="00987BA2" w:rsidRDefault="00987BA2" w:rsidP="00987BA2">
      <w:pPr>
        <w:pStyle w:val="Odstavecseseznamem"/>
        <w:numPr>
          <w:ilvl w:val="0"/>
          <w:numId w:val="8"/>
        </w:numPr>
        <w:jc w:val="both"/>
        <w:rPr>
          <w:rFonts w:asciiTheme="minorHAnsi" w:hAnsiTheme="minorHAnsi" w:cstheme="minorHAnsi"/>
          <w:sz w:val="24"/>
          <w:szCs w:val="24"/>
        </w:rPr>
      </w:pPr>
      <w:r w:rsidRPr="00987BA2">
        <w:rPr>
          <w:rFonts w:asciiTheme="minorHAnsi" w:hAnsiTheme="minorHAnsi" w:cstheme="minorHAnsi"/>
          <w:sz w:val="24"/>
          <w:szCs w:val="24"/>
        </w:rPr>
        <w:t>V případě, že zhotovitel bude v prodlení s termínem dokončení některé části díla, zaplatí objednateli smluvní pokutu ve výši 0,05 % z ceny této části díla za každý započatý den prodlení.</w:t>
      </w:r>
    </w:p>
    <w:p w:rsidR="00987BA2" w:rsidRPr="00987BA2" w:rsidRDefault="00987BA2" w:rsidP="00987BA2">
      <w:pPr>
        <w:pStyle w:val="Odstavecseseznamem"/>
        <w:jc w:val="both"/>
        <w:rPr>
          <w:rFonts w:asciiTheme="minorHAnsi" w:hAnsiTheme="minorHAnsi" w:cstheme="minorHAnsi"/>
          <w:sz w:val="24"/>
          <w:szCs w:val="24"/>
        </w:rPr>
      </w:pPr>
      <w:r w:rsidRPr="00987BA2">
        <w:rPr>
          <w:rFonts w:asciiTheme="minorHAnsi" w:hAnsiTheme="minorHAnsi" w:cstheme="minorHAnsi"/>
          <w:sz w:val="24"/>
          <w:szCs w:val="24"/>
        </w:rPr>
        <w:t xml:space="preserve"> </w:t>
      </w:r>
    </w:p>
    <w:p w:rsidR="00987BA2" w:rsidRPr="00987BA2" w:rsidRDefault="00987BA2" w:rsidP="00987BA2">
      <w:pPr>
        <w:pStyle w:val="Odstavecseseznamem"/>
        <w:numPr>
          <w:ilvl w:val="0"/>
          <w:numId w:val="8"/>
        </w:numPr>
        <w:jc w:val="both"/>
        <w:rPr>
          <w:rFonts w:asciiTheme="minorHAnsi" w:hAnsiTheme="minorHAnsi" w:cstheme="minorHAnsi"/>
          <w:sz w:val="24"/>
          <w:szCs w:val="24"/>
        </w:rPr>
      </w:pPr>
      <w:r w:rsidRPr="00987BA2">
        <w:rPr>
          <w:rFonts w:asciiTheme="minorHAnsi" w:hAnsiTheme="minorHAnsi" w:cstheme="minorHAnsi"/>
          <w:sz w:val="24"/>
          <w:szCs w:val="24"/>
        </w:rPr>
        <w:t>V případě, že objednatel bude v prodlení se zaplacením faktury zhotovitele, zaplatí zhotoviteli smluvní pokutu ve výši 0,05 % z fakturované částky za každý den prodlení.</w:t>
      </w:r>
    </w:p>
    <w:p w:rsidR="00987BA2" w:rsidRPr="00987BA2" w:rsidRDefault="00987BA2" w:rsidP="00987BA2">
      <w:pPr>
        <w:pStyle w:val="Odstavecseseznamem"/>
        <w:rPr>
          <w:rFonts w:asciiTheme="minorHAnsi" w:hAnsiTheme="minorHAnsi" w:cstheme="minorHAnsi"/>
          <w:sz w:val="24"/>
          <w:szCs w:val="24"/>
        </w:rPr>
      </w:pPr>
    </w:p>
    <w:p w:rsidR="00987BA2" w:rsidRPr="00987BA2" w:rsidRDefault="00987BA2" w:rsidP="00987BA2">
      <w:pPr>
        <w:pStyle w:val="Odstavecseseznamem"/>
        <w:numPr>
          <w:ilvl w:val="0"/>
          <w:numId w:val="8"/>
        </w:numPr>
        <w:rPr>
          <w:rFonts w:asciiTheme="minorHAnsi" w:hAnsiTheme="minorHAnsi" w:cstheme="minorHAnsi"/>
          <w:sz w:val="24"/>
          <w:szCs w:val="24"/>
        </w:rPr>
      </w:pPr>
      <w:r w:rsidRPr="00987BA2">
        <w:rPr>
          <w:rFonts w:asciiTheme="minorHAnsi" w:hAnsiTheme="minorHAnsi" w:cstheme="minorHAnsi"/>
          <w:sz w:val="24"/>
          <w:szCs w:val="24"/>
        </w:rPr>
        <w:lastRenderedPageBreak/>
        <w:t>V případě nedodržení termínu k odstranění vady je zhotovitel povinen zaplatit smluvní pokutu ve výši 500 000,-- Kč.</w:t>
      </w:r>
    </w:p>
    <w:p w:rsidR="00987BA2" w:rsidRPr="00987BA2" w:rsidRDefault="00987BA2" w:rsidP="00987BA2">
      <w:pPr>
        <w:pStyle w:val="Odstavecseseznamem"/>
        <w:rPr>
          <w:rFonts w:asciiTheme="minorHAnsi" w:hAnsiTheme="minorHAnsi" w:cstheme="minorHAnsi"/>
          <w:sz w:val="24"/>
          <w:szCs w:val="24"/>
        </w:rPr>
      </w:pPr>
    </w:p>
    <w:p w:rsidR="00987BA2" w:rsidRPr="00987BA2" w:rsidRDefault="00987BA2" w:rsidP="00987BA2">
      <w:pPr>
        <w:pStyle w:val="Odstavecseseznamem"/>
        <w:numPr>
          <w:ilvl w:val="0"/>
          <w:numId w:val="8"/>
        </w:numPr>
        <w:jc w:val="both"/>
        <w:rPr>
          <w:rFonts w:asciiTheme="minorHAnsi" w:hAnsiTheme="minorHAnsi" w:cstheme="minorHAnsi"/>
          <w:sz w:val="24"/>
          <w:szCs w:val="24"/>
        </w:rPr>
      </w:pPr>
      <w:r w:rsidRPr="00987BA2">
        <w:rPr>
          <w:rFonts w:asciiTheme="minorHAnsi" w:hAnsiTheme="minorHAnsi" w:cstheme="minorHAnsi"/>
          <w:sz w:val="24"/>
          <w:szCs w:val="24"/>
        </w:rPr>
        <w:t>Za porušení povinnosti mlčenlivosti dle čl. VIII. bod 1. je zhotovitel povinen uhradit objednateli smluvní pokutu ve výši 50 000,-- Kč za každý jednotlivý případ, a to i v případě, že k porušení povinnosti dojde po ukončení účinnosti této smlouvy.</w:t>
      </w:r>
    </w:p>
    <w:p w:rsidR="00987BA2" w:rsidRPr="00987BA2" w:rsidRDefault="00987BA2" w:rsidP="00987BA2">
      <w:pPr>
        <w:pStyle w:val="Odstavecseseznamem"/>
        <w:rPr>
          <w:rFonts w:asciiTheme="minorHAnsi" w:hAnsiTheme="minorHAnsi" w:cstheme="minorHAnsi"/>
          <w:sz w:val="24"/>
          <w:szCs w:val="24"/>
        </w:rPr>
      </w:pPr>
    </w:p>
    <w:p w:rsidR="00987BA2" w:rsidRPr="00987BA2" w:rsidRDefault="00987BA2" w:rsidP="00987BA2">
      <w:pPr>
        <w:pStyle w:val="Odstavecseseznamem"/>
        <w:numPr>
          <w:ilvl w:val="0"/>
          <w:numId w:val="8"/>
        </w:numPr>
        <w:jc w:val="both"/>
        <w:rPr>
          <w:rFonts w:asciiTheme="minorHAnsi" w:hAnsiTheme="minorHAnsi" w:cstheme="minorHAnsi"/>
          <w:sz w:val="24"/>
          <w:szCs w:val="24"/>
        </w:rPr>
      </w:pPr>
      <w:r w:rsidRPr="00987BA2">
        <w:rPr>
          <w:rFonts w:asciiTheme="minorHAnsi" w:hAnsiTheme="minorHAnsi" w:cstheme="minorHAnsi"/>
          <w:sz w:val="24"/>
          <w:szCs w:val="24"/>
        </w:rPr>
        <w:t>Zaplacením smluvní pokuty není dotčeno právo smluvní strany na náhradu škody vzniklé porušením smluvní povinnosti, které se smluvní pokuta týká.</w:t>
      </w:r>
    </w:p>
    <w:p w:rsidR="00987BA2" w:rsidRPr="00987BA2" w:rsidRDefault="00987BA2" w:rsidP="00987BA2">
      <w:pPr>
        <w:pStyle w:val="Odstavecseseznamem"/>
        <w:rPr>
          <w:rFonts w:asciiTheme="minorHAnsi" w:hAnsiTheme="minorHAnsi" w:cstheme="minorHAnsi"/>
          <w:sz w:val="24"/>
          <w:szCs w:val="24"/>
        </w:rPr>
      </w:pPr>
    </w:p>
    <w:p w:rsidR="00987BA2" w:rsidRPr="00987BA2" w:rsidRDefault="00987BA2" w:rsidP="00987BA2">
      <w:pPr>
        <w:pStyle w:val="Odstavecseseznamem"/>
        <w:numPr>
          <w:ilvl w:val="0"/>
          <w:numId w:val="8"/>
        </w:numPr>
        <w:jc w:val="both"/>
        <w:rPr>
          <w:rFonts w:asciiTheme="minorHAnsi" w:hAnsiTheme="minorHAnsi" w:cstheme="minorHAnsi"/>
          <w:sz w:val="24"/>
          <w:szCs w:val="24"/>
        </w:rPr>
      </w:pPr>
      <w:r w:rsidRPr="00987BA2">
        <w:rPr>
          <w:rFonts w:asciiTheme="minorHAnsi" w:hAnsiTheme="minorHAnsi" w:cstheme="minorHAnsi"/>
          <w:sz w:val="24"/>
          <w:szCs w:val="24"/>
        </w:rPr>
        <w:t>V případě podstatného porušení Smlouvy mají strany právo od Smlouvy odstoupit.</w:t>
      </w:r>
    </w:p>
    <w:p w:rsidR="00987BA2" w:rsidRPr="00987BA2" w:rsidRDefault="00987BA2" w:rsidP="00987BA2">
      <w:pPr>
        <w:pStyle w:val="Odstavecseseznamem"/>
        <w:jc w:val="both"/>
        <w:rPr>
          <w:rFonts w:asciiTheme="minorHAnsi" w:hAnsiTheme="minorHAnsi" w:cstheme="minorHAnsi"/>
          <w:sz w:val="24"/>
          <w:szCs w:val="24"/>
        </w:rPr>
      </w:pPr>
    </w:p>
    <w:p w:rsidR="00987BA2" w:rsidRPr="00987BA2" w:rsidRDefault="00987BA2" w:rsidP="00987BA2">
      <w:pPr>
        <w:pStyle w:val="Odstavecseseznamem"/>
        <w:numPr>
          <w:ilvl w:val="0"/>
          <w:numId w:val="8"/>
        </w:numPr>
        <w:jc w:val="both"/>
        <w:rPr>
          <w:rFonts w:asciiTheme="minorHAnsi" w:hAnsiTheme="minorHAnsi" w:cstheme="minorHAnsi"/>
          <w:sz w:val="24"/>
          <w:szCs w:val="24"/>
        </w:rPr>
      </w:pPr>
      <w:r w:rsidRPr="00987BA2">
        <w:rPr>
          <w:rFonts w:asciiTheme="minorHAnsi" w:hAnsiTheme="minorHAnsi" w:cstheme="minorHAnsi"/>
          <w:sz w:val="24"/>
          <w:szCs w:val="24"/>
        </w:rPr>
        <w:t xml:space="preserve">Odstoupení od Smlouvy musí být v písemné formě, jinak je neplatné. Odstoupení je účinné ode dne, kdy bude doručeno druhé smluvní straně. </w:t>
      </w:r>
    </w:p>
    <w:p w:rsidR="00987BA2" w:rsidRPr="00987BA2" w:rsidRDefault="00987BA2" w:rsidP="00987BA2">
      <w:pPr>
        <w:pStyle w:val="Odstavecseseznamem"/>
        <w:jc w:val="both"/>
        <w:rPr>
          <w:rFonts w:asciiTheme="minorHAnsi" w:hAnsiTheme="minorHAnsi" w:cstheme="minorHAnsi"/>
          <w:sz w:val="24"/>
          <w:szCs w:val="24"/>
        </w:rPr>
      </w:pPr>
    </w:p>
    <w:p w:rsidR="00987BA2" w:rsidRPr="00987BA2" w:rsidRDefault="00987BA2" w:rsidP="00987BA2">
      <w:pPr>
        <w:pStyle w:val="Odstavecseseznamem"/>
        <w:numPr>
          <w:ilvl w:val="0"/>
          <w:numId w:val="8"/>
        </w:numPr>
        <w:jc w:val="both"/>
        <w:rPr>
          <w:rFonts w:asciiTheme="minorHAnsi" w:hAnsiTheme="minorHAnsi" w:cstheme="minorHAnsi"/>
          <w:sz w:val="24"/>
          <w:szCs w:val="24"/>
        </w:rPr>
      </w:pPr>
      <w:r w:rsidRPr="00987BA2">
        <w:rPr>
          <w:rFonts w:asciiTheme="minorHAnsi" w:hAnsiTheme="minorHAnsi" w:cstheme="minorHAnsi"/>
          <w:sz w:val="24"/>
          <w:szCs w:val="24"/>
        </w:rPr>
        <w:t>Za podstatné porušení této Smlouvy se považuje zejména některá z těchto situací:</w:t>
      </w:r>
    </w:p>
    <w:p w:rsidR="00987BA2" w:rsidRPr="00987BA2" w:rsidRDefault="00987BA2" w:rsidP="00987BA2">
      <w:pPr>
        <w:rPr>
          <w:rFonts w:asciiTheme="minorHAnsi" w:hAnsiTheme="minorHAnsi" w:cstheme="minorHAnsi"/>
          <w:sz w:val="24"/>
          <w:szCs w:val="24"/>
        </w:rPr>
      </w:pPr>
      <w:r w:rsidRPr="00987BA2">
        <w:rPr>
          <w:rFonts w:asciiTheme="minorHAnsi" w:hAnsiTheme="minorHAnsi" w:cstheme="minorHAnsi"/>
          <w:sz w:val="24"/>
          <w:szCs w:val="24"/>
        </w:rPr>
        <w:t xml:space="preserve">           - dílo, resp., některá z částí díla, nebude zhotovitelem dodána ani do 10 dnů </w:t>
      </w:r>
    </w:p>
    <w:p w:rsidR="00987BA2" w:rsidRPr="00987BA2" w:rsidRDefault="00987BA2" w:rsidP="00987BA2">
      <w:pPr>
        <w:rPr>
          <w:rFonts w:asciiTheme="minorHAnsi" w:hAnsiTheme="minorHAnsi" w:cstheme="minorHAnsi"/>
          <w:sz w:val="24"/>
          <w:szCs w:val="24"/>
        </w:rPr>
      </w:pPr>
      <w:r w:rsidRPr="00987BA2">
        <w:rPr>
          <w:rFonts w:asciiTheme="minorHAnsi" w:hAnsiTheme="minorHAnsi" w:cstheme="minorHAnsi"/>
          <w:sz w:val="24"/>
          <w:szCs w:val="24"/>
        </w:rPr>
        <w:t xml:space="preserve">             po obdržení písemné upomínky objednatele;</w:t>
      </w:r>
    </w:p>
    <w:p w:rsidR="00987BA2" w:rsidRPr="00987BA2" w:rsidRDefault="00987BA2" w:rsidP="00987BA2">
      <w:pPr>
        <w:rPr>
          <w:rFonts w:asciiTheme="minorHAnsi" w:hAnsiTheme="minorHAnsi" w:cstheme="minorHAnsi"/>
          <w:sz w:val="24"/>
          <w:szCs w:val="24"/>
        </w:rPr>
      </w:pPr>
      <w:r w:rsidRPr="00987BA2">
        <w:rPr>
          <w:rFonts w:asciiTheme="minorHAnsi" w:hAnsiTheme="minorHAnsi" w:cstheme="minorHAnsi"/>
          <w:sz w:val="24"/>
          <w:szCs w:val="24"/>
        </w:rPr>
        <w:t xml:space="preserve">           - objednatel neposkytne potřebou součinnost pro řádné provedení díla.</w:t>
      </w:r>
    </w:p>
    <w:p w:rsidR="00987BA2" w:rsidRPr="00987BA2" w:rsidRDefault="00987BA2" w:rsidP="00987BA2">
      <w:pPr>
        <w:rPr>
          <w:rFonts w:asciiTheme="minorHAnsi" w:hAnsiTheme="minorHAnsi" w:cstheme="minorHAnsi"/>
          <w:sz w:val="24"/>
          <w:szCs w:val="24"/>
        </w:rPr>
      </w:pPr>
    </w:p>
    <w:p w:rsidR="00987BA2" w:rsidRPr="00987BA2" w:rsidRDefault="00987BA2" w:rsidP="00987BA2">
      <w:pPr>
        <w:rPr>
          <w:rFonts w:asciiTheme="minorHAnsi" w:hAnsiTheme="minorHAnsi" w:cstheme="minorHAnsi"/>
          <w:sz w:val="24"/>
          <w:szCs w:val="24"/>
        </w:rPr>
      </w:pPr>
    </w:p>
    <w:p w:rsidR="00987BA2" w:rsidRPr="00987BA2" w:rsidRDefault="00987BA2" w:rsidP="00987BA2">
      <w:pPr>
        <w:rPr>
          <w:rFonts w:asciiTheme="minorHAnsi" w:hAnsiTheme="minorHAnsi" w:cstheme="minorHAnsi"/>
          <w:sz w:val="24"/>
          <w:szCs w:val="24"/>
        </w:rPr>
      </w:pPr>
    </w:p>
    <w:p w:rsidR="00987BA2" w:rsidRPr="00987BA2" w:rsidRDefault="00987BA2" w:rsidP="00987BA2">
      <w:pPr>
        <w:jc w:val="center"/>
        <w:rPr>
          <w:rFonts w:asciiTheme="minorHAnsi" w:hAnsiTheme="minorHAnsi" w:cstheme="minorHAnsi"/>
          <w:b/>
          <w:sz w:val="24"/>
          <w:szCs w:val="24"/>
        </w:rPr>
      </w:pPr>
      <w:r w:rsidRPr="00987BA2">
        <w:rPr>
          <w:rFonts w:asciiTheme="minorHAnsi" w:hAnsiTheme="minorHAnsi" w:cstheme="minorHAnsi"/>
          <w:b/>
          <w:sz w:val="24"/>
          <w:szCs w:val="24"/>
        </w:rPr>
        <w:t>X.</w:t>
      </w:r>
    </w:p>
    <w:p w:rsidR="00987BA2" w:rsidRPr="00987BA2" w:rsidRDefault="00987BA2" w:rsidP="00987BA2">
      <w:pPr>
        <w:jc w:val="center"/>
        <w:rPr>
          <w:rFonts w:asciiTheme="minorHAnsi" w:hAnsiTheme="minorHAnsi" w:cstheme="minorHAnsi"/>
          <w:b/>
          <w:sz w:val="24"/>
          <w:szCs w:val="24"/>
        </w:rPr>
      </w:pPr>
      <w:r w:rsidRPr="00987BA2">
        <w:rPr>
          <w:rFonts w:asciiTheme="minorHAnsi" w:hAnsiTheme="minorHAnsi" w:cstheme="minorHAnsi"/>
          <w:b/>
          <w:sz w:val="24"/>
          <w:szCs w:val="24"/>
        </w:rPr>
        <w:t xml:space="preserve">Závěrečná ustanovení </w:t>
      </w:r>
    </w:p>
    <w:p w:rsidR="00987BA2" w:rsidRPr="00987BA2" w:rsidRDefault="00987BA2" w:rsidP="00987BA2">
      <w:pPr>
        <w:rPr>
          <w:rFonts w:asciiTheme="minorHAnsi" w:hAnsiTheme="minorHAnsi" w:cstheme="minorHAnsi"/>
          <w:sz w:val="24"/>
          <w:szCs w:val="24"/>
        </w:rPr>
      </w:pPr>
    </w:p>
    <w:p w:rsidR="00987BA2" w:rsidRPr="00987BA2" w:rsidRDefault="00987BA2" w:rsidP="00987BA2">
      <w:pPr>
        <w:rPr>
          <w:rFonts w:asciiTheme="minorHAnsi" w:hAnsiTheme="minorHAnsi" w:cstheme="minorHAnsi"/>
          <w:sz w:val="24"/>
          <w:szCs w:val="24"/>
        </w:rPr>
      </w:pPr>
    </w:p>
    <w:p w:rsidR="00987BA2" w:rsidRPr="00987BA2" w:rsidRDefault="00987BA2" w:rsidP="00987BA2">
      <w:pPr>
        <w:pStyle w:val="Odstavecseseznamem"/>
        <w:numPr>
          <w:ilvl w:val="0"/>
          <w:numId w:val="4"/>
        </w:numPr>
        <w:jc w:val="both"/>
        <w:rPr>
          <w:rFonts w:asciiTheme="minorHAnsi" w:hAnsiTheme="minorHAnsi" w:cstheme="minorHAnsi"/>
          <w:sz w:val="24"/>
          <w:szCs w:val="24"/>
        </w:rPr>
      </w:pPr>
      <w:r w:rsidRPr="00987BA2">
        <w:rPr>
          <w:rFonts w:asciiTheme="minorHAnsi" w:hAnsiTheme="minorHAnsi" w:cstheme="minorHAnsi"/>
          <w:sz w:val="24"/>
          <w:szCs w:val="24"/>
        </w:rPr>
        <w:t>Smlouva nabývá platnosti dnem uzavření, tj. dnem podpisu Smlouvy oběma smluvními stranami.</w:t>
      </w:r>
    </w:p>
    <w:p w:rsidR="00987BA2" w:rsidRPr="00987BA2" w:rsidRDefault="00987BA2" w:rsidP="00987BA2">
      <w:pPr>
        <w:rPr>
          <w:rFonts w:asciiTheme="minorHAnsi" w:hAnsiTheme="minorHAnsi" w:cstheme="minorHAnsi"/>
          <w:sz w:val="24"/>
          <w:szCs w:val="24"/>
        </w:rPr>
      </w:pPr>
    </w:p>
    <w:p w:rsidR="00987BA2" w:rsidRPr="00987BA2" w:rsidRDefault="00987BA2" w:rsidP="00987BA2">
      <w:pPr>
        <w:pStyle w:val="Odstavecseseznamem"/>
        <w:numPr>
          <w:ilvl w:val="0"/>
          <w:numId w:val="4"/>
        </w:numPr>
        <w:jc w:val="both"/>
        <w:rPr>
          <w:rFonts w:asciiTheme="minorHAnsi" w:hAnsiTheme="minorHAnsi" w:cstheme="minorHAnsi"/>
          <w:sz w:val="24"/>
          <w:szCs w:val="24"/>
        </w:rPr>
      </w:pPr>
      <w:r w:rsidRPr="00987BA2">
        <w:rPr>
          <w:rFonts w:asciiTheme="minorHAnsi" w:hAnsiTheme="minorHAnsi" w:cstheme="minorHAnsi"/>
          <w:sz w:val="24"/>
          <w:szCs w:val="24"/>
        </w:rPr>
        <w:t>Smlouva nabývá účinnosti dnem uveřejnění v registru smluv.</w:t>
      </w:r>
    </w:p>
    <w:p w:rsidR="00987BA2" w:rsidRPr="00987BA2" w:rsidRDefault="00987BA2" w:rsidP="00987BA2">
      <w:pPr>
        <w:rPr>
          <w:rFonts w:asciiTheme="minorHAnsi" w:hAnsiTheme="minorHAnsi" w:cstheme="minorHAnsi"/>
          <w:sz w:val="24"/>
          <w:szCs w:val="24"/>
        </w:rPr>
      </w:pPr>
    </w:p>
    <w:p w:rsidR="00987BA2" w:rsidRPr="00987BA2" w:rsidRDefault="00987BA2" w:rsidP="00987BA2">
      <w:pPr>
        <w:pStyle w:val="Odstavecseseznamem"/>
        <w:numPr>
          <w:ilvl w:val="0"/>
          <w:numId w:val="4"/>
        </w:numPr>
        <w:jc w:val="both"/>
        <w:rPr>
          <w:rFonts w:asciiTheme="minorHAnsi" w:hAnsiTheme="minorHAnsi" w:cstheme="minorHAnsi"/>
          <w:sz w:val="24"/>
          <w:szCs w:val="24"/>
        </w:rPr>
      </w:pPr>
      <w:r w:rsidRPr="00987BA2">
        <w:rPr>
          <w:rFonts w:asciiTheme="minorHAnsi" w:hAnsiTheme="minorHAnsi" w:cstheme="minorHAnsi"/>
          <w:sz w:val="24"/>
          <w:szCs w:val="24"/>
        </w:rPr>
        <w:t>Všechny právní vztahy, které vzniknou při realizaci závazků vyplývajících z této Smlouvy, se řídí právním řádem České republiky.</w:t>
      </w:r>
    </w:p>
    <w:p w:rsidR="00987BA2" w:rsidRPr="00987BA2" w:rsidRDefault="00987BA2" w:rsidP="00987BA2">
      <w:pPr>
        <w:pStyle w:val="Odstavecseseznamem"/>
        <w:rPr>
          <w:rFonts w:asciiTheme="minorHAnsi" w:hAnsiTheme="minorHAnsi" w:cstheme="minorHAnsi"/>
          <w:sz w:val="24"/>
          <w:szCs w:val="24"/>
        </w:rPr>
      </w:pPr>
    </w:p>
    <w:p w:rsidR="00987BA2" w:rsidRPr="00987BA2" w:rsidRDefault="00987BA2" w:rsidP="00987BA2">
      <w:pPr>
        <w:pStyle w:val="Odstavecseseznamem"/>
        <w:numPr>
          <w:ilvl w:val="0"/>
          <w:numId w:val="4"/>
        </w:numPr>
        <w:jc w:val="both"/>
        <w:rPr>
          <w:rFonts w:asciiTheme="minorHAnsi" w:hAnsiTheme="minorHAnsi" w:cstheme="minorHAnsi"/>
          <w:sz w:val="24"/>
          <w:szCs w:val="24"/>
        </w:rPr>
      </w:pPr>
      <w:r w:rsidRPr="00987BA2">
        <w:rPr>
          <w:rFonts w:asciiTheme="minorHAnsi" w:hAnsiTheme="minorHAnsi" w:cstheme="minorHAnsi"/>
          <w:sz w:val="24"/>
          <w:szCs w:val="24"/>
        </w:rPr>
        <w:t>V případě změny kontaktní osoby musí být o této skutečnosti druhá smluvní strana neprodleně písemně informována. Účinnost změny nastává okamžikem doručení písemného oznámení příslušné smluvní straně. Kontaktními osobami pro účely této Smlouvy jsou:</w:t>
      </w:r>
    </w:p>
    <w:p w:rsidR="00987BA2" w:rsidRPr="00987BA2" w:rsidRDefault="00987BA2" w:rsidP="00987BA2">
      <w:pPr>
        <w:rPr>
          <w:rFonts w:asciiTheme="minorHAnsi" w:hAnsiTheme="minorHAnsi" w:cstheme="minorHAnsi"/>
          <w:sz w:val="24"/>
          <w:szCs w:val="24"/>
        </w:rPr>
      </w:pPr>
    </w:p>
    <w:p w:rsidR="00987BA2" w:rsidRPr="00987BA2" w:rsidRDefault="00987BA2" w:rsidP="00987BA2">
      <w:pPr>
        <w:rPr>
          <w:rFonts w:asciiTheme="minorHAnsi" w:hAnsiTheme="minorHAnsi" w:cstheme="minorHAnsi"/>
          <w:sz w:val="24"/>
          <w:szCs w:val="24"/>
        </w:rPr>
      </w:pPr>
      <w:r w:rsidRPr="00987BA2">
        <w:rPr>
          <w:rFonts w:asciiTheme="minorHAnsi" w:hAnsiTheme="minorHAnsi" w:cstheme="minorHAnsi"/>
          <w:sz w:val="24"/>
          <w:szCs w:val="24"/>
        </w:rPr>
        <w:tab/>
        <w:t xml:space="preserve">za objednatele: </w:t>
      </w:r>
    </w:p>
    <w:p w:rsidR="00987BA2" w:rsidRPr="00987BA2" w:rsidRDefault="00987BA2" w:rsidP="00987BA2">
      <w:pPr>
        <w:rPr>
          <w:rFonts w:asciiTheme="minorHAnsi" w:hAnsiTheme="minorHAnsi" w:cstheme="minorHAnsi"/>
          <w:sz w:val="24"/>
          <w:szCs w:val="24"/>
        </w:rPr>
      </w:pPr>
      <w:r w:rsidRPr="00987BA2">
        <w:rPr>
          <w:rFonts w:asciiTheme="minorHAnsi" w:hAnsiTheme="minorHAnsi" w:cstheme="minorHAnsi"/>
          <w:sz w:val="24"/>
          <w:szCs w:val="24"/>
        </w:rPr>
        <w:t xml:space="preserve">               Bc.   Jan Mates</w:t>
      </w:r>
    </w:p>
    <w:p w:rsidR="00987BA2" w:rsidRPr="00987BA2" w:rsidRDefault="00987BA2" w:rsidP="00987BA2">
      <w:pPr>
        <w:rPr>
          <w:rFonts w:asciiTheme="minorHAnsi" w:hAnsiTheme="minorHAnsi" w:cstheme="minorHAnsi"/>
          <w:sz w:val="24"/>
          <w:szCs w:val="24"/>
        </w:rPr>
      </w:pPr>
      <w:r w:rsidRPr="00987BA2">
        <w:rPr>
          <w:rFonts w:asciiTheme="minorHAnsi" w:hAnsiTheme="minorHAnsi" w:cstheme="minorHAnsi"/>
          <w:sz w:val="24"/>
          <w:szCs w:val="24"/>
        </w:rPr>
        <w:t xml:space="preserve">               tel.: 284 021 323</w:t>
      </w:r>
    </w:p>
    <w:p w:rsidR="00987BA2" w:rsidRPr="00987BA2" w:rsidRDefault="00987BA2" w:rsidP="00987BA2">
      <w:pPr>
        <w:rPr>
          <w:rFonts w:asciiTheme="minorHAnsi" w:hAnsiTheme="minorHAnsi" w:cstheme="minorHAnsi"/>
          <w:sz w:val="24"/>
          <w:szCs w:val="24"/>
        </w:rPr>
      </w:pPr>
      <w:r w:rsidRPr="00987BA2">
        <w:rPr>
          <w:rFonts w:asciiTheme="minorHAnsi" w:hAnsiTheme="minorHAnsi" w:cstheme="minorHAnsi"/>
          <w:sz w:val="24"/>
          <w:szCs w:val="24"/>
        </w:rPr>
        <w:t xml:space="preserve">               e-mail: jmates@vozp.cz</w:t>
      </w:r>
    </w:p>
    <w:p w:rsidR="00987BA2" w:rsidRPr="00987BA2" w:rsidRDefault="00987BA2" w:rsidP="00987BA2">
      <w:pPr>
        <w:rPr>
          <w:rFonts w:asciiTheme="minorHAnsi" w:hAnsiTheme="minorHAnsi" w:cstheme="minorHAnsi"/>
          <w:sz w:val="24"/>
          <w:szCs w:val="24"/>
        </w:rPr>
      </w:pPr>
      <w:r w:rsidRPr="00987BA2">
        <w:rPr>
          <w:rFonts w:asciiTheme="minorHAnsi" w:hAnsiTheme="minorHAnsi" w:cstheme="minorHAnsi"/>
          <w:sz w:val="24"/>
          <w:szCs w:val="24"/>
        </w:rPr>
        <w:t xml:space="preserve">            </w:t>
      </w:r>
    </w:p>
    <w:p w:rsidR="00987BA2" w:rsidRPr="00987BA2" w:rsidRDefault="00987BA2" w:rsidP="00987BA2">
      <w:pPr>
        <w:rPr>
          <w:rFonts w:asciiTheme="minorHAnsi" w:hAnsiTheme="minorHAnsi" w:cstheme="minorHAnsi"/>
          <w:sz w:val="24"/>
          <w:szCs w:val="24"/>
        </w:rPr>
      </w:pPr>
      <w:r w:rsidRPr="00987BA2">
        <w:rPr>
          <w:rFonts w:asciiTheme="minorHAnsi" w:hAnsiTheme="minorHAnsi" w:cstheme="minorHAnsi"/>
          <w:sz w:val="24"/>
          <w:szCs w:val="24"/>
        </w:rPr>
        <w:t xml:space="preserve">               Mgr. Richard Medek</w:t>
      </w:r>
    </w:p>
    <w:p w:rsidR="00987BA2" w:rsidRPr="00987BA2" w:rsidRDefault="00987BA2" w:rsidP="00987BA2">
      <w:pPr>
        <w:rPr>
          <w:rFonts w:asciiTheme="minorHAnsi" w:hAnsiTheme="minorHAnsi" w:cstheme="minorHAnsi"/>
          <w:sz w:val="24"/>
          <w:szCs w:val="24"/>
        </w:rPr>
      </w:pPr>
      <w:r w:rsidRPr="00987BA2">
        <w:rPr>
          <w:rFonts w:asciiTheme="minorHAnsi" w:hAnsiTheme="minorHAnsi" w:cstheme="minorHAnsi"/>
          <w:sz w:val="24"/>
          <w:szCs w:val="24"/>
        </w:rPr>
        <w:t xml:space="preserve">               tel.: 284 021 275</w:t>
      </w:r>
    </w:p>
    <w:p w:rsidR="00987BA2" w:rsidRPr="00987BA2" w:rsidRDefault="00987BA2" w:rsidP="00987BA2">
      <w:pPr>
        <w:rPr>
          <w:rFonts w:asciiTheme="minorHAnsi" w:hAnsiTheme="minorHAnsi" w:cstheme="minorHAnsi"/>
          <w:sz w:val="24"/>
          <w:szCs w:val="24"/>
        </w:rPr>
      </w:pPr>
      <w:r w:rsidRPr="00987BA2">
        <w:rPr>
          <w:rFonts w:asciiTheme="minorHAnsi" w:hAnsiTheme="minorHAnsi" w:cstheme="minorHAnsi"/>
          <w:sz w:val="24"/>
          <w:szCs w:val="24"/>
        </w:rPr>
        <w:t xml:space="preserve">               e-mail: medek@vozp.cz</w:t>
      </w:r>
    </w:p>
    <w:p w:rsidR="00987BA2" w:rsidRPr="00987BA2" w:rsidRDefault="00987BA2" w:rsidP="00987BA2">
      <w:pPr>
        <w:rPr>
          <w:rFonts w:asciiTheme="minorHAnsi" w:hAnsiTheme="minorHAnsi" w:cstheme="minorHAnsi"/>
          <w:sz w:val="24"/>
          <w:szCs w:val="24"/>
        </w:rPr>
      </w:pPr>
      <w:r w:rsidRPr="00987BA2">
        <w:rPr>
          <w:rFonts w:asciiTheme="minorHAnsi" w:hAnsiTheme="minorHAnsi" w:cstheme="minorHAnsi"/>
          <w:sz w:val="24"/>
          <w:szCs w:val="24"/>
        </w:rPr>
        <w:lastRenderedPageBreak/>
        <w:tab/>
        <w:t xml:space="preserve">      </w:t>
      </w:r>
      <w:r w:rsidRPr="00987BA2">
        <w:rPr>
          <w:rFonts w:asciiTheme="minorHAnsi" w:hAnsiTheme="minorHAnsi" w:cstheme="minorHAnsi"/>
          <w:sz w:val="24"/>
          <w:szCs w:val="24"/>
        </w:rPr>
        <w:tab/>
      </w:r>
      <w:r w:rsidRPr="00987BA2">
        <w:rPr>
          <w:rFonts w:asciiTheme="minorHAnsi" w:hAnsiTheme="minorHAnsi" w:cstheme="minorHAnsi"/>
          <w:sz w:val="24"/>
          <w:szCs w:val="24"/>
        </w:rPr>
        <w:tab/>
        <w:t xml:space="preserve"> </w:t>
      </w:r>
    </w:p>
    <w:p w:rsidR="00987BA2" w:rsidRPr="00987BA2" w:rsidRDefault="00987BA2" w:rsidP="00987BA2">
      <w:pPr>
        <w:rPr>
          <w:rFonts w:asciiTheme="minorHAnsi" w:hAnsiTheme="minorHAnsi" w:cstheme="minorHAnsi"/>
          <w:sz w:val="24"/>
          <w:szCs w:val="24"/>
        </w:rPr>
      </w:pPr>
      <w:r w:rsidRPr="00987BA2">
        <w:rPr>
          <w:rFonts w:asciiTheme="minorHAnsi" w:hAnsiTheme="minorHAnsi" w:cstheme="minorHAnsi"/>
          <w:sz w:val="24"/>
          <w:szCs w:val="24"/>
        </w:rPr>
        <w:t xml:space="preserve">           za zhotovitele:</w:t>
      </w:r>
    </w:p>
    <w:p w:rsidR="00987BA2" w:rsidRPr="00987BA2" w:rsidRDefault="00987BA2" w:rsidP="0094243C">
      <w:pPr>
        <w:rPr>
          <w:rFonts w:asciiTheme="minorHAnsi" w:hAnsiTheme="minorHAnsi" w:cstheme="minorHAnsi"/>
          <w:sz w:val="24"/>
          <w:szCs w:val="24"/>
        </w:rPr>
      </w:pPr>
      <w:r w:rsidRPr="00987BA2">
        <w:rPr>
          <w:rFonts w:asciiTheme="minorHAnsi" w:hAnsiTheme="minorHAnsi" w:cstheme="minorHAnsi"/>
          <w:sz w:val="24"/>
          <w:szCs w:val="24"/>
        </w:rPr>
        <w:t xml:space="preserve">               jméno a příjmení</w:t>
      </w:r>
      <w:r w:rsidR="008E4DA0">
        <w:rPr>
          <w:rFonts w:asciiTheme="minorHAnsi" w:hAnsiTheme="minorHAnsi" w:cstheme="minorHAnsi"/>
          <w:sz w:val="24"/>
          <w:szCs w:val="24"/>
        </w:rPr>
        <w:t xml:space="preserve">: </w:t>
      </w:r>
      <w:r w:rsidR="008E4DA0" w:rsidRPr="00987BA2">
        <w:rPr>
          <w:rFonts w:asciiTheme="minorHAnsi" w:hAnsiTheme="minorHAnsi" w:cstheme="minorHAnsi"/>
          <w:sz w:val="24"/>
          <w:szCs w:val="24"/>
        </w:rPr>
        <w:t>/doplní zhotovitel/</w:t>
      </w:r>
    </w:p>
    <w:p w:rsidR="00987BA2" w:rsidRPr="00987BA2" w:rsidRDefault="00987BA2" w:rsidP="0094243C">
      <w:pPr>
        <w:rPr>
          <w:rFonts w:asciiTheme="minorHAnsi" w:hAnsiTheme="minorHAnsi" w:cstheme="minorHAnsi"/>
          <w:sz w:val="24"/>
          <w:szCs w:val="24"/>
        </w:rPr>
      </w:pPr>
      <w:r w:rsidRPr="00987BA2">
        <w:rPr>
          <w:rFonts w:asciiTheme="minorHAnsi" w:hAnsiTheme="minorHAnsi" w:cstheme="minorHAnsi"/>
          <w:sz w:val="24"/>
          <w:szCs w:val="24"/>
        </w:rPr>
        <w:t xml:space="preserve">               tel.:</w:t>
      </w:r>
      <w:r w:rsidR="008E4DA0">
        <w:rPr>
          <w:rFonts w:asciiTheme="minorHAnsi" w:hAnsiTheme="minorHAnsi" w:cstheme="minorHAnsi"/>
          <w:sz w:val="24"/>
          <w:szCs w:val="24"/>
        </w:rPr>
        <w:t xml:space="preserve"> </w:t>
      </w:r>
      <w:r w:rsidR="008E4DA0" w:rsidRPr="00987BA2">
        <w:rPr>
          <w:rFonts w:asciiTheme="minorHAnsi" w:hAnsiTheme="minorHAnsi" w:cstheme="minorHAnsi"/>
          <w:sz w:val="24"/>
          <w:szCs w:val="24"/>
        </w:rPr>
        <w:t>/doplní zhotovitel/</w:t>
      </w:r>
      <w:r w:rsidRPr="00987BA2">
        <w:rPr>
          <w:rFonts w:asciiTheme="minorHAnsi" w:hAnsiTheme="minorHAnsi" w:cstheme="minorHAnsi"/>
          <w:sz w:val="24"/>
          <w:szCs w:val="24"/>
        </w:rPr>
        <w:br/>
        <w:t xml:space="preserve">               e-mail:</w:t>
      </w:r>
      <w:r w:rsidR="0094243C">
        <w:rPr>
          <w:rFonts w:asciiTheme="minorHAnsi" w:hAnsiTheme="minorHAnsi" w:cstheme="minorHAnsi"/>
          <w:sz w:val="24"/>
          <w:szCs w:val="24"/>
        </w:rPr>
        <w:t xml:space="preserve"> </w:t>
      </w:r>
      <w:r w:rsidR="0094243C" w:rsidRPr="00987BA2">
        <w:rPr>
          <w:rFonts w:asciiTheme="minorHAnsi" w:hAnsiTheme="minorHAnsi" w:cstheme="minorHAnsi"/>
          <w:sz w:val="24"/>
          <w:szCs w:val="24"/>
        </w:rPr>
        <w:t>/doplní zhotovitel/</w:t>
      </w:r>
    </w:p>
    <w:p w:rsidR="00987BA2" w:rsidRPr="00987BA2" w:rsidRDefault="00987BA2" w:rsidP="00987BA2">
      <w:pPr>
        <w:jc w:val="both"/>
        <w:rPr>
          <w:rFonts w:asciiTheme="minorHAnsi" w:hAnsiTheme="minorHAnsi" w:cstheme="minorHAnsi"/>
          <w:sz w:val="24"/>
          <w:szCs w:val="24"/>
        </w:rPr>
      </w:pPr>
    </w:p>
    <w:p w:rsidR="00987BA2" w:rsidRPr="00987BA2" w:rsidRDefault="00987BA2" w:rsidP="00987BA2">
      <w:pPr>
        <w:jc w:val="both"/>
        <w:rPr>
          <w:rFonts w:asciiTheme="minorHAnsi" w:hAnsiTheme="minorHAnsi" w:cstheme="minorHAnsi"/>
          <w:sz w:val="24"/>
          <w:szCs w:val="24"/>
        </w:rPr>
      </w:pPr>
      <w:r w:rsidRPr="00987BA2">
        <w:rPr>
          <w:rFonts w:asciiTheme="minorHAnsi" w:hAnsiTheme="minorHAnsi" w:cstheme="minorHAnsi"/>
          <w:sz w:val="24"/>
          <w:szCs w:val="24"/>
        </w:rPr>
        <w:t xml:space="preserve">        </w:t>
      </w:r>
    </w:p>
    <w:p w:rsidR="00987BA2" w:rsidRPr="00987BA2" w:rsidRDefault="00987BA2" w:rsidP="00987BA2">
      <w:pPr>
        <w:pStyle w:val="Odstavecseseznamem"/>
        <w:numPr>
          <w:ilvl w:val="0"/>
          <w:numId w:val="4"/>
        </w:numPr>
        <w:jc w:val="both"/>
        <w:rPr>
          <w:rFonts w:asciiTheme="minorHAnsi" w:hAnsiTheme="minorHAnsi" w:cstheme="minorHAnsi"/>
          <w:sz w:val="24"/>
          <w:szCs w:val="24"/>
        </w:rPr>
      </w:pPr>
      <w:r w:rsidRPr="00987BA2">
        <w:rPr>
          <w:rFonts w:asciiTheme="minorHAnsi" w:hAnsiTheme="minorHAnsi" w:cstheme="minorHAnsi"/>
          <w:sz w:val="24"/>
          <w:szCs w:val="24"/>
        </w:rPr>
        <w:t xml:space="preserve">Tuto Smlouvu lze měnit pouze písemnými očíslovanými Dodatky, podepsanými osobami oprávněnými jednat za smluvní strany. </w:t>
      </w:r>
    </w:p>
    <w:p w:rsidR="00987BA2" w:rsidRPr="00987BA2" w:rsidRDefault="00987BA2" w:rsidP="00987BA2">
      <w:pPr>
        <w:pStyle w:val="Odstavecseseznamem"/>
        <w:jc w:val="both"/>
        <w:rPr>
          <w:rFonts w:asciiTheme="minorHAnsi" w:hAnsiTheme="minorHAnsi" w:cstheme="minorHAnsi"/>
          <w:sz w:val="24"/>
          <w:szCs w:val="24"/>
        </w:rPr>
      </w:pPr>
    </w:p>
    <w:p w:rsidR="00987BA2" w:rsidRPr="00987BA2" w:rsidRDefault="00987BA2" w:rsidP="00987BA2">
      <w:pPr>
        <w:pStyle w:val="Odstavecseseznamem"/>
        <w:numPr>
          <w:ilvl w:val="0"/>
          <w:numId w:val="4"/>
        </w:numPr>
        <w:jc w:val="both"/>
        <w:rPr>
          <w:rFonts w:asciiTheme="minorHAnsi" w:hAnsiTheme="minorHAnsi" w:cstheme="minorHAnsi"/>
          <w:sz w:val="24"/>
          <w:szCs w:val="24"/>
        </w:rPr>
      </w:pPr>
      <w:r w:rsidRPr="00987BA2">
        <w:rPr>
          <w:rFonts w:asciiTheme="minorHAnsi" w:hAnsiTheme="minorHAnsi" w:cstheme="minorHAnsi"/>
          <w:sz w:val="24"/>
          <w:szCs w:val="24"/>
        </w:rPr>
        <w:t>Smluvní strany tímto prohlašují, že tato Smlouva byla uzavřena na základě vzájemné dohody, svobodně, vážně a určitě, nikoliv v tísni a za nápadně nevýhodných podmínek pro kteroukoli ze smluvních stran. Na důkaz toho připojují smluvní strany své podpisy.</w:t>
      </w:r>
    </w:p>
    <w:p w:rsidR="00987BA2" w:rsidRPr="00987BA2" w:rsidRDefault="00987BA2" w:rsidP="00987BA2">
      <w:pPr>
        <w:pStyle w:val="Odstavecseseznamem"/>
        <w:rPr>
          <w:rFonts w:asciiTheme="minorHAnsi" w:hAnsiTheme="minorHAnsi" w:cstheme="minorHAnsi"/>
          <w:sz w:val="24"/>
          <w:szCs w:val="24"/>
        </w:rPr>
      </w:pPr>
    </w:p>
    <w:p w:rsidR="00987BA2" w:rsidRPr="00987BA2" w:rsidRDefault="00987BA2" w:rsidP="00987BA2">
      <w:pPr>
        <w:pStyle w:val="Odstavecseseznamem"/>
        <w:numPr>
          <w:ilvl w:val="0"/>
          <w:numId w:val="4"/>
        </w:numPr>
        <w:jc w:val="both"/>
        <w:rPr>
          <w:rFonts w:asciiTheme="minorHAnsi" w:hAnsiTheme="minorHAnsi" w:cstheme="minorHAnsi"/>
          <w:sz w:val="24"/>
          <w:szCs w:val="24"/>
        </w:rPr>
      </w:pPr>
      <w:r w:rsidRPr="00987BA2">
        <w:rPr>
          <w:rFonts w:asciiTheme="minorHAnsi" w:hAnsiTheme="minorHAnsi" w:cstheme="minorHAnsi"/>
          <w:sz w:val="24"/>
          <w:szCs w:val="24"/>
        </w:rPr>
        <w:t xml:space="preserve">Smlouva je vyhotovena ve dvou stejnopisech, a každá smluvní strana obdrží po jednom vyhotovení. </w:t>
      </w:r>
    </w:p>
    <w:p w:rsidR="00987BA2" w:rsidRPr="00987BA2" w:rsidRDefault="00987BA2" w:rsidP="00987BA2">
      <w:pPr>
        <w:rPr>
          <w:rFonts w:asciiTheme="minorHAnsi" w:hAnsiTheme="minorHAnsi" w:cstheme="minorHAnsi"/>
          <w:sz w:val="24"/>
          <w:szCs w:val="24"/>
        </w:rPr>
      </w:pPr>
    </w:p>
    <w:p w:rsidR="00987BA2" w:rsidRPr="00987BA2" w:rsidRDefault="00987BA2" w:rsidP="00987BA2">
      <w:pPr>
        <w:rPr>
          <w:rFonts w:asciiTheme="minorHAnsi" w:hAnsiTheme="minorHAnsi" w:cstheme="minorHAnsi"/>
          <w:sz w:val="24"/>
          <w:szCs w:val="24"/>
        </w:rPr>
      </w:pPr>
    </w:p>
    <w:p w:rsidR="00987BA2" w:rsidRPr="00987BA2" w:rsidRDefault="00987BA2" w:rsidP="00987BA2">
      <w:pPr>
        <w:rPr>
          <w:rFonts w:asciiTheme="minorHAnsi" w:hAnsiTheme="minorHAnsi" w:cstheme="minorHAnsi"/>
          <w:sz w:val="24"/>
          <w:szCs w:val="24"/>
        </w:rPr>
      </w:pPr>
    </w:p>
    <w:p w:rsidR="00987BA2" w:rsidRPr="00987BA2" w:rsidRDefault="00987BA2" w:rsidP="00987BA2">
      <w:pPr>
        <w:rPr>
          <w:rFonts w:asciiTheme="minorHAnsi" w:hAnsiTheme="minorHAnsi" w:cstheme="minorHAnsi"/>
          <w:sz w:val="24"/>
          <w:szCs w:val="24"/>
          <w:u w:val="single"/>
        </w:rPr>
      </w:pPr>
      <w:r w:rsidRPr="00987BA2">
        <w:rPr>
          <w:rFonts w:asciiTheme="minorHAnsi" w:hAnsiTheme="minorHAnsi" w:cstheme="minorHAnsi"/>
          <w:sz w:val="24"/>
          <w:szCs w:val="24"/>
          <w:u w:val="single"/>
        </w:rPr>
        <w:t>Přílohy:</w:t>
      </w:r>
    </w:p>
    <w:p w:rsidR="001E6563" w:rsidRDefault="00987BA2" w:rsidP="00987BA2">
      <w:pPr>
        <w:rPr>
          <w:rFonts w:asciiTheme="minorHAnsi" w:hAnsiTheme="minorHAnsi" w:cstheme="minorHAnsi"/>
          <w:sz w:val="24"/>
          <w:szCs w:val="24"/>
        </w:rPr>
      </w:pPr>
      <w:r w:rsidRPr="00987BA2">
        <w:rPr>
          <w:rFonts w:asciiTheme="minorHAnsi" w:hAnsiTheme="minorHAnsi" w:cstheme="minorHAnsi"/>
          <w:sz w:val="24"/>
          <w:szCs w:val="24"/>
        </w:rPr>
        <w:t xml:space="preserve">Příloha č. 1 -  Rozdělovník                               </w:t>
      </w:r>
    </w:p>
    <w:p w:rsidR="001E6563" w:rsidRDefault="001E6563" w:rsidP="00987BA2">
      <w:pPr>
        <w:rPr>
          <w:rFonts w:asciiTheme="minorHAnsi" w:hAnsiTheme="minorHAnsi" w:cstheme="minorHAnsi"/>
          <w:sz w:val="24"/>
          <w:szCs w:val="24"/>
        </w:rPr>
      </w:pPr>
    </w:p>
    <w:p w:rsidR="001E6563" w:rsidRDefault="001E6563" w:rsidP="00987BA2">
      <w:pPr>
        <w:rPr>
          <w:rFonts w:asciiTheme="minorHAnsi" w:hAnsiTheme="minorHAnsi" w:cstheme="minorHAnsi"/>
          <w:sz w:val="24"/>
          <w:szCs w:val="24"/>
        </w:rPr>
      </w:pPr>
    </w:p>
    <w:p w:rsidR="001E6563" w:rsidRDefault="001E6563" w:rsidP="00987BA2">
      <w:pPr>
        <w:rPr>
          <w:rFonts w:asciiTheme="minorHAnsi" w:hAnsiTheme="minorHAnsi" w:cstheme="minorHAnsi"/>
          <w:sz w:val="24"/>
          <w:szCs w:val="24"/>
        </w:rPr>
      </w:pPr>
    </w:p>
    <w:p w:rsidR="001E6563" w:rsidRDefault="001E6563" w:rsidP="00987BA2">
      <w:pPr>
        <w:rPr>
          <w:rFonts w:asciiTheme="minorHAnsi" w:hAnsiTheme="minorHAnsi" w:cstheme="minorHAnsi"/>
          <w:sz w:val="24"/>
          <w:szCs w:val="24"/>
        </w:rPr>
      </w:pPr>
    </w:p>
    <w:p w:rsidR="00987BA2" w:rsidRPr="00987BA2" w:rsidRDefault="00987BA2" w:rsidP="00987BA2">
      <w:pPr>
        <w:rPr>
          <w:rFonts w:asciiTheme="minorHAnsi" w:hAnsiTheme="minorHAnsi" w:cstheme="minorHAnsi"/>
          <w:sz w:val="24"/>
          <w:szCs w:val="24"/>
        </w:rPr>
      </w:pPr>
      <w:r w:rsidRPr="00987BA2">
        <w:rPr>
          <w:rFonts w:asciiTheme="minorHAnsi" w:hAnsiTheme="minorHAnsi" w:cstheme="minorHAnsi"/>
          <w:sz w:val="24"/>
          <w:szCs w:val="24"/>
        </w:rPr>
        <w:t xml:space="preserve">                                                </w:t>
      </w:r>
    </w:p>
    <w:p w:rsidR="00987BA2" w:rsidRPr="00987BA2" w:rsidRDefault="00987BA2" w:rsidP="00987BA2">
      <w:pPr>
        <w:rPr>
          <w:rFonts w:asciiTheme="minorHAnsi" w:hAnsiTheme="minorHAnsi" w:cstheme="minorHAnsi"/>
          <w:sz w:val="24"/>
          <w:szCs w:val="24"/>
        </w:rPr>
      </w:pPr>
    </w:p>
    <w:p w:rsidR="00987BA2" w:rsidRPr="00987BA2" w:rsidRDefault="00987BA2" w:rsidP="00987BA2">
      <w:pPr>
        <w:rPr>
          <w:rFonts w:asciiTheme="minorHAnsi" w:hAnsiTheme="minorHAnsi" w:cstheme="minorHAnsi"/>
          <w:sz w:val="24"/>
          <w:szCs w:val="24"/>
        </w:rPr>
      </w:pPr>
      <w:r w:rsidRPr="00987BA2">
        <w:rPr>
          <w:rFonts w:asciiTheme="minorHAnsi" w:hAnsiTheme="minorHAnsi" w:cstheme="minorHAnsi"/>
          <w:sz w:val="24"/>
          <w:szCs w:val="24"/>
        </w:rPr>
        <w:t>Za objednatele:</w:t>
      </w:r>
      <w:r w:rsidRPr="00987BA2">
        <w:rPr>
          <w:rFonts w:asciiTheme="minorHAnsi" w:hAnsiTheme="minorHAnsi" w:cstheme="minorHAnsi"/>
          <w:sz w:val="24"/>
          <w:szCs w:val="24"/>
        </w:rPr>
        <w:tab/>
      </w:r>
      <w:r w:rsidRPr="00987BA2">
        <w:rPr>
          <w:rFonts w:asciiTheme="minorHAnsi" w:hAnsiTheme="minorHAnsi" w:cstheme="minorHAnsi"/>
          <w:sz w:val="24"/>
          <w:szCs w:val="24"/>
        </w:rPr>
        <w:tab/>
      </w:r>
      <w:r w:rsidRPr="00987BA2">
        <w:rPr>
          <w:rFonts w:asciiTheme="minorHAnsi" w:hAnsiTheme="minorHAnsi" w:cstheme="minorHAnsi"/>
          <w:sz w:val="24"/>
          <w:szCs w:val="24"/>
        </w:rPr>
        <w:tab/>
      </w:r>
      <w:r w:rsidRPr="00987BA2">
        <w:rPr>
          <w:rFonts w:asciiTheme="minorHAnsi" w:hAnsiTheme="minorHAnsi" w:cstheme="minorHAnsi"/>
          <w:sz w:val="24"/>
          <w:szCs w:val="24"/>
        </w:rPr>
        <w:tab/>
      </w:r>
      <w:r w:rsidRPr="00987BA2">
        <w:rPr>
          <w:rFonts w:asciiTheme="minorHAnsi" w:hAnsiTheme="minorHAnsi" w:cstheme="minorHAnsi"/>
          <w:sz w:val="24"/>
          <w:szCs w:val="24"/>
        </w:rPr>
        <w:tab/>
        <w:t xml:space="preserve">       Za zhotovitele:</w:t>
      </w:r>
    </w:p>
    <w:p w:rsidR="00987BA2" w:rsidRPr="00987BA2" w:rsidRDefault="00987BA2" w:rsidP="00987BA2">
      <w:pPr>
        <w:rPr>
          <w:rFonts w:asciiTheme="minorHAnsi" w:hAnsiTheme="minorHAnsi" w:cstheme="minorHAnsi"/>
          <w:sz w:val="24"/>
          <w:szCs w:val="24"/>
        </w:rPr>
      </w:pPr>
    </w:p>
    <w:p w:rsidR="00987BA2" w:rsidRPr="00987BA2" w:rsidRDefault="00987BA2" w:rsidP="00987BA2">
      <w:pPr>
        <w:rPr>
          <w:rFonts w:asciiTheme="minorHAnsi" w:hAnsiTheme="minorHAnsi" w:cstheme="minorHAnsi"/>
          <w:sz w:val="24"/>
          <w:szCs w:val="24"/>
        </w:rPr>
      </w:pPr>
      <w:proofErr w:type="gramStart"/>
      <w:r w:rsidRPr="00987BA2">
        <w:rPr>
          <w:rFonts w:asciiTheme="minorHAnsi" w:hAnsiTheme="minorHAnsi" w:cstheme="minorHAnsi"/>
          <w:sz w:val="24"/>
          <w:szCs w:val="24"/>
        </w:rPr>
        <w:t>V</w:t>
      </w:r>
      <w:r w:rsidRPr="00987BA2">
        <w:rPr>
          <w:rFonts w:asciiTheme="minorHAnsi" w:hAnsiTheme="minorHAnsi" w:cstheme="minorHAnsi"/>
          <w:sz w:val="24"/>
          <w:szCs w:val="24"/>
        </w:rPr>
        <w:tab/>
        <w:t xml:space="preserve">          dne</w:t>
      </w:r>
      <w:proofErr w:type="gramEnd"/>
      <w:r w:rsidRPr="00987BA2">
        <w:rPr>
          <w:rFonts w:asciiTheme="minorHAnsi" w:hAnsiTheme="minorHAnsi" w:cstheme="minorHAnsi"/>
          <w:sz w:val="24"/>
          <w:szCs w:val="24"/>
        </w:rPr>
        <w:t xml:space="preserve">     </w:t>
      </w:r>
      <w:r w:rsidRPr="00987BA2">
        <w:rPr>
          <w:rFonts w:asciiTheme="minorHAnsi" w:hAnsiTheme="minorHAnsi" w:cstheme="minorHAnsi"/>
          <w:sz w:val="24"/>
          <w:szCs w:val="24"/>
        </w:rPr>
        <w:tab/>
      </w:r>
      <w:r w:rsidRPr="00987BA2">
        <w:rPr>
          <w:rFonts w:asciiTheme="minorHAnsi" w:hAnsiTheme="minorHAnsi" w:cstheme="minorHAnsi"/>
          <w:sz w:val="24"/>
          <w:szCs w:val="24"/>
        </w:rPr>
        <w:tab/>
      </w:r>
      <w:r w:rsidRPr="00987BA2">
        <w:rPr>
          <w:rFonts w:asciiTheme="minorHAnsi" w:hAnsiTheme="minorHAnsi" w:cstheme="minorHAnsi"/>
          <w:sz w:val="24"/>
          <w:szCs w:val="24"/>
        </w:rPr>
        <w:tab/>
      </w:r>
      <w:r w:rsidRPr="00987BA2">
        <w:rPr>
          <w:rFonts w:asciiTheme="minorHAnsi" w:hAnsiTheme="minorHAnsi" w:cstheme="minorHAnsi"/>
          <w:sz w:val="24"/>
          <w:szCs w:val="24"/>
        </w:rPr>
        <w:tab/>
        <w:t xml:space="preserve"> </w:t>
      </w:r>
      <w:r w:rsidRPr="00987BA2">
        <w:rPr>
          <w:rFonts w:asciiTheme="minorHAnsi" w:hAnsiTheme="minorHAnsi" w:cstheme="minorHAnsi"/>
          <w:sz w:val="24"/>
          <w:szCs w:val="24"/>
        </w:rPr>
        <w:tab/>
        <w:t xml:space="preserve">        V </w:t>
      </w:r>
      <w:r w:rsidRPr="00987BA2">
        <w:rPr>
          <w:rFonts w:asciiTheme="minorHAnsi" w:hAnsiTheme="minorHAnsi" w:cstheme="minorHAnsi"/>
          <w:sz w:val="24"/>
          <w:szCs w:val="24"/>
        </w:rPr>
        <w:tab/>
        <w:t xml:space="preserve">           dne    </w:t>
      </w:r>
    </w:p>
    <w:p w:rsidR="00987BA2" w:rsidRPr="00987BA2" w:rsidRDefault="00987BA2" w:rsidP="00987BA2">
      <w:pPr>
        <w:rPr>
          <w:rFonts w:asciiTheme="minorHAnsi" w:hAnsiTheme="minorHAnsi" w:cstheme="minorHAnsi"/>
          <w:sz w:val="24"/>
          <w:szCs w:val="24"/>
        </w:rPr>
      </w:pPr>
    </w:p>
    <w:p w:rsidR="00987BA2" w:rsidRPr="00987BA2" w:rsidRDefault="00987BA2" w:rsidP="00987BA2">
      <w:pPr>
        <w:rPr>
          <w:rFonts w:asciiTheme="minorHAnsi" w:hAnsiTheme="minorHAnsi" w:cstheme="minorHAnsi"/>
          <w:sz w:val="24"/>
          <w:szCs w:val="24"/>
        </w:rPr>
      </w:pPr>
    </w:p>
    <w:p w:rsidR="00987BA2" w:rsidRPr="00987BA2" w:rsidRDefault="00987BA2" w:rsidP="00987BA2">
      <w:pPr>
        <w:rPr>
          <w:rFonts w:asciiTheme="minorHAnsi" w:hAnsiTheme="minorHAnsi" w:cstheme="minorHAnsi"/>
          <w:sz w:val="24"/>
          <w:szCs w:val="24"/>
        </w:rPr>
      </w:pPr>
    </w:p>
    <w:p w:rsidR="00987BA2" w:rsidRPr="00987BA2" w:rsidRDefault="00987BA2" w:rsidP="00987BA2">
      <w:pPr>
        <w:rPr>
          <w:rFonts w:asciiTheme="minorHAnsi" w:hAnsiTheme="minorHAnsi" w:cstheme="minorHAnsi"/>
          <w:sz w:val="24"/>
          <w:szCs w:val="24"/>
        </w:rPr>
      </w:pPr>
    </w:p>
    <w:p w:rsidR="00987BA2" w:rsidRPr="00987BA2" w:rsidRDefault="00987BA2" w:rsidP="00987BA2">
      <w:pPr>
        <w:rPr>
          <w:rFonts w:asciiTheme="minorHAnsi" w:hAnsiTheme="minorHAnsi" w:cstheme="minorHAnsi"/>
          <w:sz w:val="24"/>
          <w:szCs w:val="24"/>
        </w:rPr>
      </w:pPr>
      <w:r w:rsidRPr="00987BA2">
        <w:rPr>
          <w:rFonts w:asciiTheme="minorHAnsi" w:hAnsiTheme="minorHAnsi" w:cstheme="minorHAnsi"/>
          <w:sz w:val="24"/>
          <w:szCs w:val="24"/>
        </w:rPr>
        <w:t>…………………………………</w:t>
      </w:r>
      <w:r w:rsidRPr="00987BA2">
        <w:rPr>
          <w:rFonts w:asciiTheme="minorHAnsi" w:hAnsiTheme="minorHAnsi" w:cstheme="minorHAnsi"/>
          <w:sz w:val="24"/>
          <w:szCs w:val="24"/>
        </w:rPr>
        <w:tab/>
      </w:r>
      <w:r w:rsidRPr="00987BA2">
        <w:rPr>
          <w:rFonts w:asciiTheme="minorHAnsi" w:hAnsiTheme="minorHAnsi" w:cstheme="minorHAnsi"/>
          <w:sz w:val="24"/>
          <w:szCs w:val="24"/>
        </w:rPr>
        <w:tab/>
        <w:t xml:space="preserve">             ………………………………..</w:t>
      </w:r>
    </w:p>
    <w:p w:rsidR="00987BA2" w:rsidRDefault="004000C7" w:rsidP="004000C7">
      <w:pPr>
        <w:ind w:left="405"/>
        <w:rPr>
          <w:rFonts w:asciiTheme="minorHAnsi" w:hAnsiTheme="minorHAnsi" w:cstheme="minorHAnsi"/>
          <w:sz w:val="24"/>
          <w:szCs w:val="24"/>
        </w:rPr>
      </w:pPr>
      <w:r w:rsidRPr="00DA6AA2">
        <w:rPr>
          <w:rFonts w:asciiTheme="minorHAnsi" w:hAnsiTheme="minorHAnsi" w:cstheme="minorHAnsi"/>
          <w:sz w:val="24"/>
          <w:szCs w:val="24"/>
        </w:rPr>
        <w:t xml:space="preserve">Ing. Josef </w:t>
      </w:r>
      <w:proofErr w:type="spellStart"/>
      <w:r w:rsidRPr="00DA6AA2">
        <w:rPr>
          <w:rFonts w:asciiTheme="minorHAnsi" w:hAnsiTheme="minorHAnsi" w:cstheme="minorHAnsi"/>
          <w:sz w:val="24"/>
          <w:szCs w:val="24"/>
        </w:rPr>
        <w:t>Diessl</w:t>
      </w:r>
      <w:proofErr w:type="spellEnd"/>
      <w:r w:rsidRPr="00DA6AA2">
        <w:rPr>
          <w:rFonts w:asciiTheme="minorHAnsi" w:hAnsiTheme="minorHAnsi" w:cstheme="minorHAnsi"/>
          <w:sz w:val="24"/>
          <w:szCs w:val="24"/>
        </w:rPr>
        <w:t>,</w:t>
      </w:r>
      <w:r w:rsidRPr="00DA6AA2">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r w:rsidRPr="00DA6AA2">
        <w:rPr>
          <w:rFonts w:asciiTheme="minorHAnsi" w:hAnsiTheme="minorHAnsi" w:cstheme="minorHAnsi"/>
          <w:sz w:val="24"/>
          <w:szCs w:val="24"/>
        </w:rPr>
        <w:t>jméno,</w:t>
      </w:r>
      <w:r w:rsidRPr="004000C7">
        <w:rPr>
          <w:rFonts w:asciiTheme="minorHAnsi" w:hAnsiTheme="minorHAnsi" w:cstheme="minorHAnsi"/>
          <w:b/>
          <w:sz w:val="24"/>
          <w:szCs w:val="24"/>
        </w:rPr>
        <w:t xml:space="preserve"> </w:t>
      </w:r>
      <w:r w:rsidRPr="00E77210">
        <w:rPr>
          <w:rFonts w:asciiTheme="minorHAnsi" w:hAnsiTheme="minorHAnsi" w:cstheme="minorHAnsi"/>
          <w:sz w:val="24"/>
          <w:szCs w:val="24"/>
        </w:rPr>
        <w:t>funkce</w:t>
      </w:r>
      <w:r>
        <w:rPr>
          <w:rFonts w:asciiTheme="minorHAnsi" w:hAnsiTheme="minorHAnsi" w:cstheme="minorHAnsi"/>
          <w:sz w:val="24"/>
          <w:szCs w:val="24"/>
        </w:rPr>
        <w:t xml:space="preserve"> </w:t>
      </w:r>
      <w:r w:rsidR="00662911">
        <w:rPr>
          <w:rFonts w:asciiTheme="minorHAnsi" w:hAnsiTheme="minorHAnsi" w:cstheme="minorHAnsi"/>
          <w:sz w:val="24"/>
          <w:szCs w:val="24"/>
        </w:rPr>
        <w:t>/</w:t>
      </w:r>
      <w:r>
        <w:rPr>
          <w:rFonts w:asciiTheme="minorHAnsi" w:hAnsiTheme="minorHAnsi" w:cstheme="minorHAnsi"/>
          <w:sz w:val="24"/>
          <w:szCs w:val="24"/>
        </w:rPr>
        <w:t>doplní zhotovitel</w:t>
      </w:r>
      <w:r w:rsidR="00662911">
        <w:rPr>
          <w:rFonts w:asciiTheme="minorHAnsi" w:hAnsiTheme="minorHAnsi" w:cstheme="minorHAnsi"/>
          <w:sz w:val="24"/>
          <w:szCs w:val="24"/>
        </w:rPr>
        <w:t>/</w:t>
      </w:r>
      <w:r>
        <w:rPr>
          <w:rFonts w:asciiTheme="minorHAnsi" w:hAnsiTheme="minorHAnsi" w:cstheme="minorHAnsi"/>
          <w:sz w:val="24"/>
          <w:szCs w:val="24"/>
        </w:rPr>
        <w:br/>
        <w:t xml:space="preserve"> generální ředitel </w:t>
      </w:r>
    </w:p>
    <w:p w:rsidR="004000C7" w:rsidRDefault="004000C7" w:rsidP="004000C7">
      <w:pPr>
        <w:rPr>
          <w:rFonts w:asciiTheme="minorHAnsi" w:hAnsiTheme="minorHAnsi" w:cstheme="minorHAnsi"/>
          <w:sz w:val="24"/>
          <w:szCs w:val="24"/>
        </w:rPr>
      </w:pPr>
    </w:p>
    <w:p w:rsidR="001C2194" w:rsidRDefault="001C2194" w:rsidP="004000C7">
      <w:pPr>
        <w:rPr>
          <w:rFonts w:asciiTheme="minorHAnsi" w:hAnsiTheme="minorHAnsi" w:cstheme="minorHAnsi"/>
          <w:sz w:val="24"/>
          <w:szCs w:val="24"/>
        </w:rPr>
      </w:pPr>
    </w:p>
    <w:p w:rsidR="001C2194" w:rsidRDefault="001C2194" w:rsidP="004000C7">
      <w:pPr>
        <w:rPr>
          <w:rFonts w:asciiTheme="minorHAnsi" w:hAnsiTheme="minorHAnsi" w:cstheme="minorHAnsi"/>
          <w:sz w:val="24"/>
          <w:szCs w:val="24"/>
        </w:rPr>
      </w:pPr>
    </w:p>
    <w:p w:rsidR="001C2194" w:rsidRDefault="001C2194" w:rsidP="004000C7">
      <w:pPr>
        <w:rPr>
          <w:rFonts w:asciiTheme="minorHAnsi" w:hAnsiTheme="minorHAnsi" w:cstheme="minorHAnsi"/>
          <w:sz w:val="24"/>
          <w:szCs w:val="24"/>
        </w:rPr>
      </w:pPr>
    </w:p>
    <w:p w:rsidR="001C2194" w:rsidRDefault="001C2194" w:rsidP="004000C7">
      <w:pPr>
        <w:rPr>
          <w:rFonts w:asciiTheme="minorHAnsi" w:hAnsiTheme="minorHAnsi" w:cstheme="minorHAnsi"/>
          <w:sz w:val="24"/>
          <w:szCs w:val="24"/>
        </w:rPr>
      </w:pPr>
    </w:p>
    <w:p w:rsidR="001C2194" w:rsidRDefault="001C2194" w:rsidP="004000C7">
      <w:pPr>
        <w:rPr>
          <w:rFonts w:asciiTheme="minorHAnsi" w:hAnsiTheme="minorHAnsi" w:cstheme="minorHAnsi"/>
          <w:sz w:val="24"/>
          <w:szCs w:val="24"/>
        </w:rPr>
      </w:pPr>
    </w:p>
    <w:p w:rsidR="001E6563" w:rsidRDefault="001E6563" w:rsidP="00987BA2">
      <w:pPr>
        <w:rPr>
          <w:rFonts w:asciiTheme="minorHAnsi" w:hAnsiTheme="minorHAnsi" w:cstheme="minorHAnsi"/>
          <w:sz w:val="24"/>
          <w:szCs w:val="24"/>
        </w:rPr>
      </w:pPr>
    </w:p>
    <w:p w:rsidR="001E6563" w:rsidRDefault="001E6563" w:rsidP="00987BA2">
      <w:pPr>
        <w:rPr>
          <w:rFonts w:asciiTheme="minorHAnsi" w:hAnsiTheme="minorHAnsi" w:cstheme="minorHAnsi"/>
          <w:sz w:val="24"/>
          <w:szCs w:val="24"/>
        </w:rPr>
      </w:pPr>
    </w:p>
    <w:p w:rsidR="006A0DB2" w:rsidRDefault="006A0DB2" w:rsidP="00987BA2">
      <w:pPr>
        <w:rPr>
          <w:rFonts w:asciiTheme="minorHAnsi" w:hAnsiTheme="minorHAnsi" w:cstheme="minorHAnsi"/>
          <w:sz w:val="24"/>
          <w:szCs w:val="24"/>
        </w:rPr>
      </w:pPr>
    </w:p>
    <w:p w:rsidR="006A0DB2" w:rsidRDefault="006A0DB2" w:rsidP="00987BA2">
      <w:pPr>
        <w:rPr>
          <w:rFonts w:asciiTheme="minorHAnsi" w:hAnsiTheme="minorHAnsi" w:cstheme="minorHAnsi"/>
          <w:sz w:val="24"/>
          <w:szCs w:val="24"/>
        </w:rPr>
      </w:pPr>
    </w:p>
    <w:p w:rsidR="006A0DB2" w:rsidRDefault="006A0DB2" w:rsidP="00987BA2">
      <w:pPr>
        <w:rPr>
          <w:rFonts w:asciiTheme="minorHAnsi" w:hAnsiTheme="minorHAnsi" w:cstheme="minorHAnsi"/>
          <w:sz w:val="24"/>
          <w:szCs w:val="24"/>
        </w:rPr>
      </w:pPr>
    </w:p>
    <w:p w:rsidR="006A0DB2" w:rsidRDefault="006A0DB2" w:rsidP="00987BA2">
      <w:pPr>
        <w:rPr>
          <w:rFonts w:asciiTheme="minorHAnsi" w:hAnsiTheme="minorHAnsi" w:cstheme="minorHAnsi"/>
          <w:sz w:val="24"/>
          <w:szCs w:val="24"/>
        </w:rPr>
      </w:pPr>
    </w:p>
    <w:p w:rsidR="00987BA2" w:rsidRPr="00987BA2" w:rsidRDefault="00987BA2" w:rsidP="00987BA2">
      <w:pPr>
        <w:rPr>
          <w:rFonts w:asciiTheme="minorHAnsi" w:hAnsiTheme="minorHAnsi" w:cstheme="minorHAnsi"/>
          <w:b/>
          <w:sz w:val="24"/>
          <w:szCs w:val="24"/>
        </w:rPr>
      </w:pPr>
      <w:r w:rsidRPr="00987BA2">
        <w:rPr>
          <w:rFonts w:asciiTheme="minorHAnsi" w:hAnsiTheme="minorHAnsi" w:cstheme="minorHAnsi"/>
          <w:b/>
          <w:sz w:val="24"/>
          <w:szCs w:val="24"/>
        </w:rPr>
        <w:lastRenderedPageBreak/>
        <w:t xml:space="preserve">Příloha </w:t>
      </w:r>
      <w:proofErr w:type="gramStart"/>
      <w:r w:rsidRPr="00987BA2">
        <w:rPr>
          <w:rFonts w:asciiTheme="minorHAnsi" w:hAnsiTheme="minorHAnsi" w:cstheme="minorHAnsi"/>
          <w:b/>
          <w:sz w:val="24"/>
          <w:szCs w:val="24"/>
        </w:rPr>
        <w:t>č. 1  ke</w:t>
      </w:r>
      <w:proofErr w:type="gramEnd"/>
      <w:r w:rsidRPr="00987BA2">
        <w:rPr>
          <w:rFonts w:asciiTheme="minorHAnsi" w:hAnsiTheme="minorHAnsi" w:cstheme="minorHAnsi"/>
          <w:b/>
          <w:sz w:val="24"/>
          <w:szCs w:val="24"/>
        </w:rPr>
        <w:t xml:space="preserve"> Smlouvě o dílo</w:t>
      </w:r>
    </w:p>
    <w:p w:rsidR="00987BA2" w:rsidRPr="00987BA2" w:rsidRDefault="00987BA2" w:rsidP="00987BA2">
      <w:pPr>
        <w:rPr>
          <w:rFonts w:asciiTheme="minorHAnsi" w:hAnsiTheme="minorHAnsi" w:cstheme="minorHAnsi"/>
          <w:sz w:val="24"/>
          <w:szCs w:val="24"/>
        </w:rPr>
      </w:pPr>
    </w:p>
    <w:p w:rsidR="00987BA2" w:rsidRPr="00987BA2" w:rsidRDefault="00987BA2" w:rsidP="00987BA2">
      <w:pPr>
        <w:rPr>
          <w:rFonts w:asciiTheme="minorHAnsi" w:hAnsiTheme="minorHAnsi" w:cstheme="minorHAnsi"/>
          <w:sz w:val="24"/>
          <w:szCs w:val="24"/>
        </w:rPr>
      </w:pPr>
    </w:p>
    <w:p w:rsidR="00987BA2" w:rsidRPr="00987BA2" w:rsidRDefault="00987BA2" w:rsidP="00987BA2">
      <w:pPr>
        <w:jc w:val="center"/>
        <w:rPr>
          <w:rFonts w:asciiTheme="minorHAnsi" w:hAnsiTheme="minorHAnsi" w:cstheme="minorHAnsi"/>
          <w:b/>
          <w:sz w:val="28"/>
          <w:szCs w:val="28"/>
        </w:rPr>
      </w:pPr>
      <w:r w:rsidRPr="00987BA2">
        <w:rPr>
          <w:rFonts w:asciiTheme="minorHAnsi" w:hAnsiTheme="minorHAnsi" w:cstheme="minorHAnsi"/>
          <w:b/>
          <w:sz w:val="28"/>
          <w:szCs w:val="28"/>
        </w:rPr>
        <w:t>R O Z D Ě L O V N Í K</w:t>
      </w:r>
    </w:p>
    <w:p w:rsidR="00987BA2" w:rsidRPr="00987BA2" w:rsidRDefault="00987BA2" w:rsidP="00987BA2"/>
    <w:p w:rsidR="00987BA2" w:rsidRPr="00987BA2" w:rsidRDefault="00987BA2" w:rsidP="00987BA2">
      <w:pPr>
        <w:jc w:val="center"/>
        <w:rPr>
          <w:rFonts w:asciiTheme="minorHAnsi" w:hAnsiTheme="minorHAnsi" w:cstheme="minorHAnsi"/>
          <w:sz w:val="24"/>
          <w:szCs w:val="24"/>
        </w:rPr>
      </w:pPr>
    </w:p>
    <w:p w:rsidR="00987BA2" w:rsidRPr="00987BA2" w:rsidRDefault="00987BA2" w:rsidP="00987BA2">
      <w:pPr>
        <w:jc w:val="center"/>
        <w:rPr>
          <w:rFonts w:asciiTheme="minorHAnsi" w:hAnsiTheme="minorHAnsi" w:cstheme="minorHAnsi"/>
          <w:sz w:val="24"/>
          <w:szCs w:val="24"/>
        </w:rPr>
      </w:pPr>
      <w:r w:rsidRPr="00987BA2">
        <w:rPr>
          <w:rFonts w:asciiTheme="minorHAnsi" w:hAnsiTheme="minorHAnsi" w:cstheme="minorHAnsi"/>
          <w:sz w:val="24"/>
          <w:szCs w:val="24"/>
        </w:rPr>
        <w:t>pro dodání časopisu Zpravodaj č. 1 a č. 2 zhotovitelem,</w:t>
      </w:r>
    </w:p>
    <w:p w:rsidR="00987BA2" w:rsidRPr="00987BA2" w:rsidRDefault="00987BA2" w:rsidP="00987BA2">
      <w:pPr>
        <w:jc w:val="center"/>
        <w:rPr>
          <w:rFonts w:asciiTheme="minorHAnsi" w:hAnsiTheme="minorHAnsi" w:cstheme="minorHAnsi"/>
          <w:sz w:val="24"/>
          <w:szCs w:val="24"/>
        </w:rPr>
      </w:pPr>
      <w:r w:rsidRPr="00987BA2">
        <w:rPr>
          <w:rFonts w:asciiTheme="minorHAnsi" w:hAnsiTheme="minorHAnsi" w:cstheme="minorHAnsi"/>
          <w:sz w:val="24"/>
          <w:szCs w:val="24"/>
        </w:rPr>
        <w:t>s uvedením adres a kontaktních osob objednatele oprávněných k převzetí</w:t>
      </w:r>
    </w:p>
    <w:p w:rsidR="00987BA2" w:rsidRPr="00987BA2" w:rsidRDefault="00987BA2" w:rsidP="00987BA2">
      <w:pPr>
        <w:jc w:val="center"/>
        <w:rPr>
          <w:rFonts w:asciiTheme="minorHAnsi" w:hAnsiTheme="minorHAnsi" w:cstheme="minorHAnsi"/>
          <w:sz w:val="24"/>
          <w:szCs w:val="24"/>
        </w:rPr>
      </w:pPr>
    </w:p>
    <w:p w:rsidR="00987BA2" w:rsidRPr="00987BA2" w:rsidRDefault="00987BA2" w:rsidP="00987BA2">
      <w:pPr>
        <w:jc w:val="center"/>
        <w:rPr>
          <w:rFonts w:asciiTheme="minorHAnsi" w:hAnsiTheme="minorHAnsi" w:cstheme="minorHAnsi"/>
          <w:sz w:val="24"/>
          <w:szCs w:val="24"/>
        </w:rPr>
      </w:pPr>
    </w:p>
    <w:tbl>
      <w:tblPr>
        <w:tblW w:w="10207" w:type="dxa"/>
        <w:tblInd w:w="-434" w:type="dxa"/>
        <w:tblLayout w:type="fixed"/>
        <w:tblLook w:val="0000" w:firstRow="0" w:lastRow="0" w:firstColumn="0" w:lastColumn="0" w:noHBand="0" w:noVBand="0"/>
      </w:tblPr>
      <w:tblGrid>
        <w:gridCol w:w="3687"/>
        <w:gridCol w:w="3543"/>
        <w:gridCol w:w="2977"/>
      </w:tblGrid>
      <w:tr w:rsidR="00987BA2" w:rsidRPr="00987BA2" w:rsidTr="0056265B">
        <w:trPr>
          <w:trHeight w:val="1"/>
        </w:trPr>
        <w:tc>
          <w:tcPr>
            <w:tcW w:w="3687" w:type="dxa"/>
            <w:tcBorders>
              <w:top w:val="single" w:sz="6" w:space="0" w:color="000000"/>
              <w:left w:val="single" w:sz="6" w:space="0" w:color="000000"/>
              <w:bottom w:val="single" w:sz="6" w:space="0" w:color="000000"/>
              <w:right w:val="single" w:sz="6" w:space="0" w:color="000000"/>
            </w:tcBorders>
            <w:shd w:val="clear" w:color="000000" w:fill="FFFFFF"/>
          </w:tcPr>
          <w:p w:rsidR="00987BA2" w:rsidRPr="00987BA2" w:rsidRDefault="00987BA2" w:rsidP="0056265B">
            <w:pPr>
              <w:widowControl w:val="0"/>
              <w:autoSpaceDE w:val="0"/>
              <w:autoSpaceDN w:val="0"/>
              <w:adjustRightInd w:val="0"/>
              <w:rPr>
                <w:rFonts w:asciiTheme="minorHAnsi" w:hAnsiTheme="minorHAnsi" w:cstheme="minorHAnsi"/>
                <w:b/>
                <w:sz w:val="28"/>
                <w:szCs w:val="28"/>
                <w:lang w:val="cs"/>
              </w:rPr>
            </w:pPr>
            <w:r w:rsidRPr="00987BA2">
              <w:rPr>
                <w:rFonts w:asciiTheme="minorHAnsi" w:hAnsiTheme="minorHAnsi" w:cstheme="minorHAnsi"/>
                <w:b/>
                <w:sz w:val="28"/>
                <w:szCs w:val="28"/>
                <w:lang w:val="cs"/>
              </w:rPr>
              <w:t>Místo a adresa dodání</w:t>
            </w:r>
          </w:p>
        </w:tc>
        <w:tc>
          <w:tcPr>
            <w:tcW w:w="3543" w:type="dxa"/>
            <w:tcBorders>
              <w:top w:val="single" w:sz="6" w:space="0" w:color="000000"/>
              <w:left w:val="nil"/>
              <w:bottom w:val="single" w:sz="6" w:space="0" w:color="000000"/>
              <w:right w:val="single" w:sz="6" w:space="0" w:color="000000"/>
            </w:tcBorders>
            <w:shd w:val="clear" w:color="000000" w:fill="FFFFFF"/>
          </w:tcPr>
          <w:p w:rsidR="00987BA2" w:rsidRPr="00987BA2" w:rsidRDefault="00987BA2" w:rsidP="0056265B">
            <w:pPr>
              <w:widowControl w:val="0"/>
              <w:autoSpaceDE w:val="0"/>
              <w:autoSpaceDN w:val="0"/>
              <w:adjustRightInd w:val="0"/>
              <w:rPr>
                <w:rFonts w:asciiTheme="minorHAnsi" w:hAnsiTheme="minorHAnsi" w:cstheme="minorHAnsi"/>
                <w:b/>
                <w:sz w:val="28"/>
                <w:szCs w:val="28"/>
                <w:lang w:val="cs"/>
              </w:rPr>
            </w:pPr>
            <w:r w:rsidRPr="00987BA2">
              <w:rPr>
                <w:rFonts w:asciiTheme="minorHAnsi" w:hAnsiTheme="minorHAnsi" w:cstheme="minorHAnsi"/>
                <w:b/>
                <w:sz w:val="28"/>
                <w:szCs w:val="28"/>
                <w:lang w:val="cs"/>
              </w:rPr>
              <w:t>Kontaktní osoba, e-mail, mobilní telefon</w:t>
            </w:r>
          </w:p>
        </w:tc>
        <w:tc>
          <w:tcPr>
            <w:tcW w:w="2977" w:type="dxa"/>
            <w:tcBorders>
              <w:top w:val="single" w:sz="6" w:space="0" w:color="000000"/>
              <w:left w:val="nil"/>
              <w:bottom w:val="single" w:sz="6" w:space="0" w:color="000000"/>
              <w:right w:val="single" w:sz="6" w:space="0" w:color="000000"/>
            </w:tcBorders>
            <w:shd w:val="clear" w:color="000000" w:fill="FFFFFF"/>
          </w:tcPr>
          <w:p w:rsidR="00987BA2" w:rsidRPr="00987BA2" w:rsidRDefault="00987BA2" w:rsidP="0056265B">
            <w:pPr>
              <w:widowControl w:val="0"/>
              <w:autoSpaceDE w:val="0"/>
              <w:autoSpaceDN w:val="0"/>
              <w:adjustRightInd w:val="0"/>
              <w:rPr>
                <w:rFonts w:asciiTheme="minorHAnsi" w:hAnsiTheme="minorHAnsi" w:cstheme="minorHAnsi"/>
                <w:b/>
                <w:sz w:val="28"/>
                <w:szCs w:val="28"/>
                <w:lang w:val="cs"/>
              </w:rPr>
            </w:pPr>
            <w:r w:rsidRPr="00987BA2">
              <w:rPr>
                <w:rFonts w:asciiTheme="minorHAnsi" w:hAnsiTheme="minorHAnsi" w:cstheme="minorHAnsi"/>
                <w:b/>
                <w:sz w:val="28"/>
                <w:szCs w:val="28"/>
                <w:lang w:val="cs"/>
              </w:rPr>
              <w:t>Počet výtisků k předání – bez fólie</w:t>
            </w:r>
            <w:r w:rsidRPr="00987BA2">
              <w:rPr>
                <w:rFonts w:asciiTheme="minorHAnsi" w:hAnsiTheme="minorHAnsi" w:cstheme="minorHAnsi"/>
                <w:b/>
                <w:sz w:val="28"/>
                <w:szCs w:val="28"/>
                <w:lang w:val="en-US"/>
              </w:rPr>
              <w:t xml:space="preserve"> </w:t>
            </w:r>
          </w:p>
        </w:tc>
      </w:tr>
      <w:tr w:rsidR="00987BA2" w:rsidRPr="00987BA2" w:rsidTr="0056265B">
        <w:trPr>
          <w:trHeight w:val="922"/>
        </w:trPr>
        <w:tc>
          <w:tcPr>
            <w:tcW w:w="3687" w:type="dxa"/>
            <w:tcBorders>
              <w:top w:val="nil"/>
              <w:left w:val="single" w:sz="6" w:space="0" w:color="000000"/>
              <w:bottom w:val="single" w:sz="6" w:space="0" w:color="000000"/>
              <w:right w:val="single" w:sz="6" w:space="0" w:color="000000"/>
            </w:tcBorders>
            <w:shd w:val="clear" w:color="000000" w:fill="FFFFFF"/>
          </w:tcPr>
          <w:p w:rsidR="00987BA2" w:rsidRPr="00987BA2" w:rsidRDefault="00987BA2" w:rsidP="0056265B">
            <w:pPr>
              <w:widowControl w:val="0"/>
              <w:autoSpaceDE w:val="0"/>
              <w:autoSpaceDN w:val="0"/>
              <w:adjustRightInd w:val="0"/>
              <w:rPr>
                <w:rFonts w:asciiTheme="minorHAnsi" w:hAnsiTheme="minorHAnsi" w:cstheme="minorHAnsi"/>
                <w:b/>
                <w:bCs/>
                <w:sz w:val="24"/>
                <w:szCs w:val="24"/>
                <w:lang w:val="en-US"/>
              </w:rPr>
            </w:pPr>
            <w:r w:rsidRPr="00987BA2">
              <w:rPr>
                <w:rFonts w:asciiTheme="minorHAnsi" w:hAnsiTheme="minorHAnsi" w:cstheme="minorHAnsi"/>
                <w:b/>
                <w:bCs/>
                <w:sz w:val="24"/>
                <w:szCs w:val="24"/>
                <w:lang w:val="cs"/>
              </w:rPr>
              <w:t>ÚSTŘED</w:t>
            </w:r>
            <w:r w:rsidRPr="00987BA2">
              <w:rPr>
                <w:rFonts w:asciiTheme="minorHAnsi" w:hAnsiTheme="minorHAnsi" w:cstheme="minorHAnsi"/>
                <w:b/>
                <w:bCs/>
                <w:sz w:val="24"/>
                <w:szCs w:val="24"/>
                <w:lang w:val="en-US"/>
              </w:rPr>
              <w:t>Í</w:t>
            </w:r>
          </w:p>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r w:rsidRPr="00987BA2">
              <w:rPr>
                <w:rFonts w:asciiTheme="minorHAnsi" w:hAnsiTheme="minorHAnsi" w:cstheme="minorHAnsi"/>
                <w:sz w:val="24"/>
                <w:szCs w:val="24"/>
                <w:lang w:val="cs"/>
              </w:rPr>
              <w:t xml:space="preserve">Drahobejlova 4, </w:t>
            </w:r>
          </w:p>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r w:rsidRPr="00987BA2">
              <w:rPr>
                <w:rFonts w:asciiTheme="minorHAnsi" w:hAnsiTheme="minorHAnsi" w:cstheme="minorHAnsi"/>
                <w:sz w:val="24"/>
                <w:szCs w:val="24"/>
                <w:lang w:val="cs"/>
              </w:rPr>
              <w:t>190 03 Praha 9</w:t>
            </w:r>
          </w:p>
        </w:tc>
        <w:tc>
          <w:tcPr>
            <w:tcW w:w="3543" w:type="dxa"/>
            <w:tcBorders>
              <w:top w:val="nil"/>
              <w:left w:val="nil"/>
              <w:bottom w:val="single" w:sz="6" w:space="0" w:color="000000"/>
              <w:right w:val="single" w:sz="6" w:space="0" w:color="000000"/>
            </w:tcBorders>
            <w:shd w:val="clear" w:color="000000" w:fill="FFFFFF"/>
          </w:tcPr>
          <w:p w:rsidR="00987BA2" w:rsidRPr="00987BA2" w:rsidRDefault="00987BA2" w:rsidP="0056265B">
            <w:pPr>
              <w:widowControl w:val="0"/>
              <w:autoSpaceDE w:val="0"/>
              <w:autoSpaceDN w:val="0"/>
              <w:adjustRightInd w:val="0"/>
              <w:rPr>
                <w:rFonts w:asciiTheme="minorHAnsi" w:hAnsiTheme="minorHAnsi" w:cstheme="minorHAnsi"/>
                <w:sz w:val="24"/>
                <w:szCs w:val="24"/>
                <w:lang w:val="en-US"/>
              </w:rPr>
            </w:pPr>
            <w:r w:rsidRPr="00987BA2">
              <w:rPr>
                <w:rFonts w:asciiTheme="minorHAnsi" w:hAnsiTheme="minorHAnsi" w:cstheme="minorHAnsi"/>
                <w:sz w:val="24"/>
                <w:szCs w:val="24"/>
                <w:lang w:val="cs"/>
              </w:rPr>
              <w:t>J</w:t>
            </w:r>
            <w:proofErr w:type="spellStart"/>
            <w:r w:rsidRPr="00987BA2">
              <w:rPr>
                <w:rFonts w:asciiTheme="minorHAnsi" w:hAnsiTheme="minorHAnsi" w:cstheme="minorHAnsi"/>
                <w:sz w:val="24"/>
                <w:szCs w:val="24"/>
              </w:rPr>
              <w:t>an</w:t>
            </w:r>
            <w:proofErr w:type="spellEnd"/>
            <w:r w:rsidRPr="00987BA2">
              <w:rPr>
                <w:rFonts w:asciiTheme="minorHAnsi" w:hAnsiTheme="minorHAnsi" w:cstheme="minorHAnsi"/>
                <w:sz w:val="24"/>
                <w:szCs w:val="24"/>
                <w:lang w:val="en-US"/>
              </w:rPr>
              <w:t xml:space="preserve"> Mates,</w:t>
            </w:r>
          </w:p>
          <w:p w:rsidR="00987BA2" w:rsidRPr="00987BA2" w:rsidRDefault="009018F8" w:rsidP="0056265B">
            <w:pPr>
              <w:widowControl w:val="0"/>
              <w:autoSpaceDE w:val="0"/>
              <w:autoSpaceDN w:val="0"/>
              <w:adjustRightInd w:val="0"/>
              <w:rPr>
                <w:rFonts w:asciiTheme="minorHAnsi" w:hAnsiTheme="minorHAnsi" w:cstheme="minorHAnsi"/>
                <w:sz w:val="24"/>
                <w:szCs w:val="24"/>
                <w:lang w:val="cs"/>
              </w:rPr>
            </w:pPr>
            <w:hyperlink r:id="rId7" w:history="1">
              <w:r w:rsidR="00987BA2" w:rsidRPr="00987BA2">
                <w:rPr>
                  <w:rFonts w:asciiTheme="minorHAnsi" w:hAnsiTheme="minorHAnsi" w:cstheme="minorHAnsi"/>
                  <w:sz w:val="24"/>
                  <w:szCs w:val="24"/>
                  <w:u w:val="single"/>
                  <w:lang w:val="en-US"/>
                </w:rPr>
                <w:t>jmates@vozp.cz</w:t>
              </w:r>
            </w:hyperlink>
            <w:r w:rsidR="00987BA2" w:rsidRPr="00987BA2">
              <w:rPr>
                <w:rFonts w:asciiTheme="minorHAnsi" w:hAnsiTheme="minorHAnsi" w:cstheme="minorHAnsi"/>
                <w:sz w:val="24"/>
                <w:szCs w:val="24"/>
                <w:lang w:val="cs"/>
              </w:rPr>
              <w:t xml:space="preserve">, </w:t>
            </w:r>
          </w:p>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r w:rsidRPr="00987BA2">
              <w:rPr>
                <w:rFonts w:asciiTheme="minorHAnsi" w:hAnsiTheme="minorHAnsi" w:cstheme="minorHAnsi"/>
                <w:sz w:val="24"/>
                <w:szCs w:val="24"/>
                <w:lang w:val="cs"/>
              </w:rPr>
              <w:t>60</w:t>
            </w:r>
            <w:r w:rsidRPr="00987BA2">
              <w:rPr>
                <w:rFonts w:asciiTheme="minorHAnsi" w:hAnsiTheme="minorHAnsi" w:cstheme="minorHAnsi"/>
                <w:sz w:val="24"/>
                <w:szCs w:val="24"/>
              </w:rPr>
              <w:t>2</w:t>
            </w:r>
            <w:r w:rsidRPr="00987BA2">
              <w:rPr>
                <w:rFonts w:asciiTheme="minorHAnsi" w:hAnsiTheme="minorHAnsi" w:cstheme="minorHAnsi"/>
                <w:sz w:val="24"/>
                <w:szCs w:val="24"/>
                <w:lang w:val="cs"/>
              </w:rPr>
              <w:t> </w:t>
            </w:r>
            <w:r w:rsidRPr="00987BA2">
              <w:rPr>
                <w:rFonts w:asciiTheme="minorHAnsi" w:hAnsiTheme="minorHAnsi" w:cstheme="minorHAnsi"/>
                <w:sz w:val="24"/>
                <w:szCs w:val="24"/>
              </w:rPr>
              <w:t>144</w:t>
            </w:r>
            <w:r w:rsidRPr="00987BA2">
              <w:rPr>
                <w:rFonts w:asciiTheme="minorHAnsi" w:hAnsiTheme="minorHAnsi" w:cstheme="minorHAnsi"/>
                <w:sz w:val="24"/>
                <w:szCs w:val="24"/>
                <w:lang w:val="cs"/>
              </w:rPr>
              <w:t xml:space="preserve"> </w:t>
            </w:r>
            <w:r w:rsidRPr="00987BA2">
              <w:rPr>
                <w:rFonts w:asciiTheme="minorHAnsi" w:hAnsiTheme="minorHAnsi" w:cstheme="minorHAnsi"/>
                <w:sz w:val="24"/>
                <w:szCs w:val="24"/>
              </w:rPr>
              <w:t>192</w:t>
            </w:r>
          </w:p>
        </w:tc>
        <w:tc>
          <w:tcPr>
            <w:tcW w:w="2977" w:type="dxa"/>
            <w:tcBorders>
              <w:top w:val="nil"/>
              <w:left w:val="nil"/>
              <w:bottom w:val="single" w:sz="6" w:space="0" w:color="000000"/>
              <w:right w:val="single" w:sz="6" w:space="0" w:color="000000"/>
            </w:tcBorders>
            <w:shd w:val="clear" w:color="000000" w:fill="FFFFFF"/>
            <w:vAlign w:val="center"/>
          </w:tcPr>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r w:rsidRPr="00987BA2">
              <w:rPr>
                <w:rFonts w:asciiTheme="minorHAnsi" w:hAnsiTheme="minorHAnsi" w:cstheme="minorHAnsi"/>
                <w:sz w:val="24"/>
                <w:szCs w:val="24"/>
                <w:lang w:val="cs"/>
              </w:rPr>
              <w:t>2 000 ks</w:t>
            </w:r>
          </w:p>
        </w:tc>
      </w:tr>
      <w:tr w:rsidR="00987BA2" w:rsidRPr="00987BA2" w:rsidTr="0056265B">
        <w:trPr>
          <w:trHeight w:val="978"/>
        </w:trPr>
        <w:tc>
          <w:tcPr>
            <w:tcW w:w="3687" w:type="dxa"/>
            <w:tcBorders>
              <w:top w:val="nil"/>
              <w:left w:val="single" w:sz="6" w:space="0" w:color="000000"/>
              <w:bottom w:val="single" w:sz="6" w:space="0" w:color="000000"/>
              <w:right w:val="single" w:sz="6" w:space="0" w:color="000000"/>
            </w:tcBorders>
            <w:shd w:val="clear" w:color="000000" w:fill="FFFFFF"/>
          </w:tcPr>
          <w:p w:rsidR="00987BA2" w:rsidRPr="00987BA2" w:rsidRDefault="00987BA2" w:rsidP="0056265B">
            <w:pPr>
              <w:widowControl w:val="0"/>
              <w:autoSpaceDE w:val="0"/>
              <w:autoSpaceDN w:val="0"/>
              <w:adjustRightInd w:val="0"/>
              <w:rPr>
                <w:rFonts w:asciiTheme="minorHAnsi" w:hAnsiTheme="minorHAnsi" w:cstheme="minorHAnsi"/>
                <w:b/>
                <w:bCs/>
                <w:sz w:val="24"/>
                <w:szCs w:val="24"/>
                <w:lang w:val="cs"/>
              </w:rPr>
            </w:pPr>
            <w:r w:rsidRPr="00987BA2">
              <w:rPr>
                <w:rFonts w:asciiTheme="minorHAnsi" w:hAnsiTheme="minorHAnsi" w:cstheme="minorHAnsi"/>
                <w:b/>
                <w:bCs/>
                <w:sz w:val="24"/>
                <w:szCs w:val="24"/>
                <w:lang w:val="cs"/>
              </w:rPr>
              <w:t>PRAHA</w:t>
            </w:r>
          </w:p>
          <w:p w:rsidR="00987BA2" w:rsidRPr="00987BA2" w:rsidRDefault="00987BA2" w:rsidP="0056265B">
            <w:pPr>
              <w:widowControl w:val="0"/>
              <w:autoSpaceDE w:val="0"/>
              <w:autoSpaceDN w:val="0"/>
              <w:adjustRightInd w:val="0"/>
              <w:rPr>
                <w:rFonts w:asciiTheme="minorHAnsi" w:hAnsiTheme="minorHAnsi" w:cstheme="minorHAnsi"/>
                <w:sz w:val="24"/>
                <w:szCs w:val="24"/>
                <w:lang w:val="en-US"/>
              </w:rPr>
            </w:pPr>
            <w:proofErr w:type="spellStart"/>
            <w:r w:rsidRPr="00987BA2">
              <w:rPr>
                <w:rFonts w:asciiTheme="minorHAnsi" w:hAnsiTheme="minorHAnsi" w:cstheme="minorHAnsi"/>
                <w:sz w:val="24"/>
                <w:szCs w:val="24"/>
                <w:lang w:val="cs"/>
              </w:rPr>
              <w:t>Bělehradsk</w:t>
            </w:r>
            <w:proofErr w:type="spellEnd"/>
            <w:r w:rsidRPr="00987BA2">
              <w:rPr>
                <w:rFonts w:asciiTheme="minorHAnsi" w:hAnsiTheme="minorHAnsi" w:cstheme="minorHAnsi"/>
                <w:sz w:val="24"/>
                <w:szCs w:val="24"/>
                <w:lang w:val="en-US"/>
              </w:rPr>
              <w:t>á 130</w:t>
            </w:r>
          </w:p>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r w:rsidRPr="00987BA2">
              <w:rPr>
                <w:rFonts w:asciiTheme="minorHAnsi" w:hAnsiTheme="minorHAnsi" w:cstheme="minorHAnsi"/>
                <w:sz w:val="24"/>
                <w:szCs w:val="24"/>
                <w:lang w:val="cs"/>
              </w:rPr>
              <w:t>120 00 Praha 2</w:t>
            </w:r>
          </w:p>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p>
        </w:tc>
        <w:tc>
          <w:tcPr>
            <w:tcW w:w="3543" w:type="dxa"/>
            <w:tcBorders>
              <w:top w:val="nil"/>
              <w:left w:val="nil"/>
              <w:bottom w:val="single" w:sz="6" w:space="0" w:color="000000"/>
              <w:right w:val="single" w:sz="6" w:space="0" w:color="000000"/>
            </w:tcBorders>
            <w:shd w:val="clear" w:color="000000" w:fill="FFFFFF"/>
          </w:tcPr>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r w:rsidRPr="00987BA2">
              <w:rPr>
                <w:rFonts w:asciiTheme="minorHAnsi" w:hAnsiTheme="minorHAnsi" w:cstheme="minorHAnsi"/>
                <w:sz w:val="24"/>
                <w:szCs w:val="24"/>
                <w:lang w:val="cs"/>
              </w:rPr>
              <w:t xml:space="preserve">Jaroslav Hába, </w:t>
            </w:r>
            <w:hyperlink r:id="rId8" w:history="1">
              <w:r w:rsidRPr="00987BA2">
                <w:rPr>
                  <w:rFonts w:asciiTheme="minorHAnsi" w:hAnsiTheme="minorHAnsi" w:cstheme="minorHAnsi"/>
                  <w:sz w:val="24"/>
                  <w:szCs w:val="24"/>
                  <w:u w:val="single"/>
                  <w:lang w:val="cs"/>
                </w:rPr>
                <w:t>jhaba@vozp.cz</w:t>
              </w:r>
            </w:hyperlink>
            <w:r w:rsidRPr="00987BA2">
              <w:rPr>
                <w:rFonts w:asciiTheme="minorHAnsi" w:hAnsiTheme="minorHAnsi" w:cstheme="minorHAnsi"/>
                <w:sz w:val="24"/>
                <w:szCs w:val="24"/>
                <w:lang w:val="cs"/>
              </w:rPr>
              <w:t xml:space="preserve">, </w:t>
            </w:r>
          </w:p>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r w:rsidRPr="00987BA2">
              <w:rPr>
                <w:rFonts w:asciiTheme="minorHAnsi" w:hAnsiTheme="minorHAnsi" w:cstheme="minorHAnsi"/>
                <w:sz w:val="24"/>
                <w:szCs w:val="24"/>
                <w:lang w:val="cs"/>
              </w:rPr>
              <w:t>702 291 576</w:t>
            </w:r>
          </w:p>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p>
        </w:tc>
        <w:tc>
          <w:tcPr>
            <w:tcW w:w="2977" w:type="dxa"/>
            <w:tcBorders>
              <w:top w:val="nil"/>
              <w:left w:val="nil"/>
              <w:bottom w:val="single" w:sz="6" w:space="0" w:color="000000"/>
              <w:right w:val="single" w:sz="6" w:space="0" w:color="000000"/>
            </w:tcBorders>
            <w:shd w:val="clear" w:color="000000" w:fill="FFFFFF"/>
            <w:vAlign w:val="center"/>
          </w:tcPr>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r w:rsidRPr="00987BA2">
              <w:rPr>
                <w:rFonts w:asciiTheme="minorHAnsi" w:hAnsiTheme="minorHAnsi" w:cstheme="minorHAnsi"/>
                <w:sz w:val="24"/>
                <w:szCs w:val="24"/>
                <w:lang w:val="cs"/>
              </w:rPr>
              <w:t>4 000 ks</w:t>
            </w:r>
          </w:p>
        </w:tc>
      </w:tr>
      <w:tr w:rsidR="00987BA2" w:rsidRPr="00987BA2" w:rsidTr="0056265B">
        <w:trPr>
          <w:trHeight w:val="852"/>
        </w:trPr>
        <w:tc>
          <w:tcPr>
            <w:tcW w:w="3687" w:type="dxa"/>
            <w:tcBorders>
              <w:top w:val="nil"/>
              <w:left w:val="single" w:sz="6" w:space="0" w:color="000000"/>
              <w:bottom w:val="single" w:sz="6" w:space="0" w:color="000000"/>
              <w:right w:val="single" w:sz="6" w:space="0" w:color="000000"/>
            </w:tcBorders>
            <w:shd w:val="clear" w:color="000000" w:fill="FFFFFF"/>
          </w:tcPr>
          <w:p w:rsidR="00987BA2" w:rsidRPr="00987BA2" w:rsidRDefault="00987BA2" w:rsidP="0056265B">
            <w:pPr>
              <w:widowControl w:val="0"/>
              <w:autoSpaceDE w:val="0"/>
              <w:autoSpaceDN w:val="0"/>
              <w:adjustRightInd w:val="0"/>
              <w:rPr>
                <w:rFonts w:asciiTheme="minorHAnsi" w:hAnsiTheme="minorHAnsi" w:cstheme="minorHAnsi"/>
                <w:b/>
                <w:bCs/>
                <w:sz w:val="24"/>
                <w:szCs w:val="24"/>
                <w:lang w:val="cs"/>
              </w:rPr>
            </w:pPr>
            <w:r w:rsidRPr="00987BA2">
              <w:rPr>
                <w:rFonts w:asciiTheme="minorHAnsi" w:hAnsiTheme="minorHAnsi" w:cstheme="minorHAnsi"/>
                <w:b/>
                <w:bCs/>
                <w:sz w:val="24"/>
                <w:szCs w:val="24"/>
                <w:lang w:val="cs"/>
              </w:rPr>
              <w:t>BRNO</w:t>
            </w:r>
          </w:p>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r w:rsidRPr="00987BA2">
              <w:rPr>
                <w:rFonts w:asciiTheme="minorHAnsi" w:hAnsiTheme="minorHAnsi" w:cstheme="minorHAnsi"/>
                <w:sz w:val="24"/>
                <w:szCs w:val="24"/>
                <w:lang w:val="cs"/>
              </w:rPr>
              <w:t>Banskobystrická 40,</w:t>
            </w:r>
            <w:r w:rsidRPr="00987BA2">
              <w:rPr>
                <w:rFonts w:asciiTheme="minorHAnsi" w:hAnsiTheme="minorHAnsi" w:cstheme="minorHAnsi"/>
                <w:sz w:val="24"/>
                <w:szCs w:val="24"/>
                <w:lang w:val="cs"/>
              </w:rPr>
              <w:br/>
              <w:t>621 00 Brno</w:t>
            </w:r>
          </w:p>
        </w:tc>
        <w:tc>
          <w:tcPr>
            <w:tcW w:w="3543" w:type="dxa"/>
            <w:tcBorders>
              <w:top w:val="nil"/>
              <w:left w:val="nil"/>
              <w:bottom w:val="single" w:sz="6" w:space="0" w:color="000000"/>
              <w:right w:val="single" w:sz="6" w:space="0" w:color="000000"/>
            </w:tcBorders>
            <w:shd w:val="clear" w:color="000000" w:fill="FFFFFF"/>
          </w:tcPr>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r w:rsidRPr="00987BA2">
              <w:rPr>
                <w:rFonts w:asciiTheme="minorHAnsi" w:hAnsiTheme="minorHAnsi" w:cstheme="minorHAnsi"/>
                <w:sz w:val="24"/>
                <w:szCs w:val="24"/>
                <w:lang w:val="cs"/>
              </w:rPr>
              <w:t xml:space="preserve">Dušan </w:t>
            </w:r>
            <w:proofErr w:type="spellStart"/>
            <w:r w:rsidRPr="00987BA2">
              <w:rPr>
                <w:rFonts w:asciiTheme="minorHAnsi" w:hAnsiTheme="minorHAnsi" w:cstheme="minorHAnsi"/>
                <w:sz w:val="24"/>
                <w:szCs w:val="24"/>
                <w:lang w:val="cs"/>
              </w:rPr>
              <w:t>Šk</w:t>
            </w:r>
            <w:r w:rsidRPr="00987BA2">
              <w:rPr>
                <w:rFonts w:asciiTheme="minorHAnsi" w:hAnsiTheme="minorHAnsi" w:cstheme="minorHAnsi"/>
                <w:sz w:val="24"/>
                <w:szCs w:val="24"/>
                <w:lang w:val="en-US"/>
              </w:rPr>
              <w:t>ápík</w:t>
            </w:r>
            <w:proofErr w:type="spellEnd"/>
            <w:r w:rsidRPr="00987BA2">
              <w:rPr>
                <w:rFonts w:asciiTheme="minorHAnsi" w:hAnsiTheme="minorHAnsi" w:cstheme="minorHAnsi"/>
                <w:sz w:val="24"/>
                <w:szCs w:val="24"/>
                <w:lang w:val="en-US"/>
              </w:rPr>
              <w:t xml:space="preserve">, </w:t>
            </w:r>
            <w:hyperlink r:id="rId9" w:history="1">
              <w:r w:rsidRPr="00987BA2">
                <w:rPr>
                  <w:rFonts w:asciiTheme="minorHAnsi" w:hAnsiTheme="minorHAnsi" w:cstheme="minorHAnsi"/>
                  <w:sz w:val="24"/>
                  <w:szCs w:val="24"/>
                  <w:u w:val="single"/>
                  <w:lang w:val="en-US"/>
                </w:rPr>
                <w:t>dskapik@vozp.cz</w:t>
              </w:r>
            </w:hyperlink>
            <w:r w:rsidRPr="00987BA2">
              <w:rPr>
                <w:rFonts w:asciiTheme="minorHAnsi" w:hAnsiTheme="minorHAnsi" w:cstheme="minorHAnsi"/>
                <w:sz w:val="24"/>
                <w:szCs w:val="24"/>
                <w:lang w:val="cs"/>
              </w:rPr>
              <w:t xml:space="preserve">, </w:t>
            </w:r>
          </w:p>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r w:rsidRPr="00987BA2">
              <w:rPr>
                <w:rFonts w:asciiTheme="minorHAnsi" w:hAnsiTheme="minorHAnsi" w:cstheme="minorHAnsi"/>
                <w:sz w:val="24"/>
                <w:szCs w:val="24"/>
                <w:lang w:val="cs"/>
              </w:rPr>
              <w:t>702 291 575</w:t>
            </w:r>
          </w:p>
        </w:tc>
        <w:tc>
          <w:tcPr>
            <w:tcW w:w="2977" w:type="dxa"/>
            <w:tcBorders>
              <w:top w:val="nil"/>
              <w:left w:val="nil"/>
              <w:bottom w:val="single" w:sz="6" w:space="0" w:color="000000"/>
              <w:right w:val="single" w:sz="6" w:space="0" w:color="000000"/>
            </w:tcBorders>
            <w:shd w:val="clear" w:color="000000" w:fill="FFFFFF"/>
            <w:vAlign w:val="center"/>
          </w:tcPr>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r w:rsidRPr="00987BA2">
              <w:rPr>
                <w:rFonts w:asciiTheme="minorHAnsi" w:hAnsiTheme="minorHAnsi" w:cstheme="minorHAnsi"/>
                <w:sz w:val="24"/>
                <w:szCs w:val="24"/>
                <w:lang w:val="cs"/>
              </w:rPr>
              <w:t>6 000 ks</w:t>
            </w:r>
          </w:p>
        </w:tc>
      </w:tr>
      <w:tr w:rsidR="00987BA2" w:rsidRPr="00987BA2" w:rsidTr="0056265B">
        <w:trPr>
          <w:trHeight w:val="978"/>
        </w:trPr>
        <w:tc>
          <w:tcPr>
            <w:tcW w:w="3687" w:type="dxa"/>
            <w:tcBorders>
              <w:top w:val="nil"/>
              <w:left w:val="single" w:sz="6" w:space="0" w:color="000000"/>
              <w:bottom w:val="single" w:sz="6" w:space="0" w:color="000000"/>
              <w:right w:val="single" w:sz="6" w:space="0" w:color="000000"/>
            </w:tcBorders>
            <w:shd w:val="clear" w:color="000000" w:fill="FFFFFF"/>
          </w:tcPr>
          <w:p w:rsidR="00987BA2" w:rsidRPr="00987BA2" w:rsidRDefault="00987BA2" w:rsidP="0056265B">
            <w:pPr>
              <w:widowControl w:val="0"/>
              <w:autoSpaceDE w:val="0"/>
              <w:autoSpaceDN w:val="0"/>
              <w:adjustRightInd w:val="0"/>
              <w:rPr>
                <w:rFonts w:asciiTheme="minorHAnsi" w:hAnsiTheme="minorHAnsi" w:cstheme="minorHAnsi"/>
                <w:b/>
                <w:bCs/>
                <w:sz w:val="24"/>
                <w:szCs w:val="24"/>
                <w:lang w:val="cs"/>
              </w:rPr>
            </w:pPr>
            <w:r w:rsidRPr="00987BA2">
              <w:rPr>
                <w:rFonts w:asciiTheme="minorHAnsi" w:hAnsiTheme="minorHAnsi" w:cstheme="minorHAnsi"/>
                <w:b/>
                <w:bCs/>
                <w:sz w:val="24"/>
                <w:szCs w:val="24"/>
                <w:lang w:val="cs"/>
              </w:rPr>
              <w:t>OLOMOUC</w:t>
            </w:r>
          </w:p>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r w:rsidRPr="00987BA2">
              <w:rPr>
                <w:rFonts w:asciiTheme="minorHAnsi" w:hAnsiTheme="minorHAnsi" w:cstheme="minorHAnsi"/>
                <w:sz w:val="24"/>
                <w:szCs w:val="24"/>
                <w:lang w:val="cs"/>
              </w:rPr>
              <w:t xml:space="preserve">U Botanické zahrady 11, </w:t>
            </w:r>
          </w:p>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r w:rsidRPr="00987BA2">
              <w:rPr>
                <w:rFonts w:asciiTheme="minorHAnsi" w:hAnsiTheme="minorHAnsi" w:cstheme="minorHAnsi"/>
                <w:sz w:val="24"/>
                <w:szCs w:val="24"/>
                <w:lang w:val="cs"/>
              </w:rPr>
              <w:t>779 00 Olomouc</w:t>
            </w:r>
          </w:p>
        </w:tc>
        <w:tc>
          <w:tcPr>
            <w:tcW w:w="3543" w:type="dxa"/>
            <w:tcBorders>
              <w:top w:val="nil"/>
              <w:left w:val="nil"/>
              <w:bottom w:val="single" w:sz="6" w:space="0" w:color="000000"/>
              <w:right w:val="single" w:sz="6" w:space="0" w:color="000000"/>
            </w:tcBorders>
            <w:shd w:val="clear" w:color="000000" w:fill="FFFFFF"/>
          </w:tcPr>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r w:rsidRPr="00987BA2">
              <w:rPr>
                <w:rFonts w:asciiTheme="minorHAnsi" w:hAnsiTheme="minorHAnsi" w:cstheme="minorHAnsi"/>
                <w:sz w:val="24"/>
                <w:szCs w:val="24"/>
                <w:lang w:val="cs"/>
              </w:rPr>
              <w:t xml:space="preserve">Miroslav Koláček, </w:t>
            </w:r>
            <w:hyperlink r:id="rId10" w:history="1">
              <w:r w:rsidRPr="00987BA2">
                <w:rPr>
                  <w:rFonts w:asciiTheme="minorHAnsi" w:hAnsiTheme="minorHAnsi" w:cstheme="minorHAnsi"/>
                  <w:sz w:val="24"/>
                  <w:szCs w:val="24"/>
                  <w:u w:val="single"/>
                  <w:lang w:val="cs"/>
                </w:rPr>
                <w:t>mkolacek@vozp.cz</w:t>
              </w:r>
            </w:hyperlink>
            <w:r w:rsidRPr="00987BA2">
              <w:rPr>
                <w:rFonts w:asciiTheme="minorHAnsi" w:hAnsiTheme="minorHAnsi" w:cstheme="minorHAnsi"/>
                <w:sz w:val="24"/>
                <w:szCs w:val="24"/>
                <w:lang w:val="cs"/>
              </w:rPr>
              <w:t>,</w:t>
            </w:r>
          </w:p>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r w:rsidRPr="00987BA2">
              <w:rPr>
                <w:rFonts w:asciiTheme="minorHAnsi" w:hAnsiTheme="minorHAnsi" w:cstheme="minorHAnsi"/>
                <w:sz w:val="24"/>
                <w:szCs w:val="24"/>
                <w:lang w:val="cs"/>
              </w:rPr>
              <w:t>702 291 573</w:t>
            </w:r>
          </w:p>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p>
        </w:tc>
        <w:tc>
          <w:tcPr>
            <w:tcW w:w="2977" w:type="dxa"/>
            <w:tcBorders>
              <w:top w:val="nil"/>
              <w:left w:val="nil"/>
              <w:bottom w:val="single" w:sz="6" w:space="0" w:color="000000"/>
              <w:right w:val="single" w:sz="6" w:space="0" w:color="000000"/>
            </w:tcBorders>
            <w:shd w:val="clear" w:color="000000" w:fill="FFFFFF"/>
            <w:vAlign w:val="center"/>
          </w:tcPr>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r w:rsidRPr="00987BA2">
              <w:rPr>
                <w:rFonts w:asciiTheme="minorHAnsi" w:hAnsiTheme="minorHAnsi" w:cstheme="minorHAnsi"/>
                <w:sz w:val="24"/>
                <w:szCs w:val="24"/>
                <w:lang w:val="cs"/>
              </w:rPr>
              <w:t>6 000 ks</w:t>
            </w:r>
          </w:p>
        </w:tc>
      </w:tr>
      <w:tr w:rsidR="00987BA2" w:rsidRPr="00987BA2" w:rsidTr="0056265B">
        <w:trPr>
          <w:trHeight w:val="994"/>
        </w:trPr>
        <w:tc>
          <w:tcPr>
            <w:tcW w:w="3687" w:type="dxa"/>
            <w:tcBorders>
              <w:top w:val="nil"/>
              <w:left w:val="single" w:sz="6" w:space="0" w:color="000000"/>
              <w:bottom w:val="single" w:sz="6" w:space="0" w:color="000000"/>
              <w:right w:val="single" w:sz="6" w:space="0" w:color="000000"/>
            </w:tcBorders>
            <w:shd w:val="clear" w:color="000000" w:fill="FFFFFF"/>
          </w:tcPr>
          <w:p w:rsidR="00987BA2" w:rsidRPr="00987BA2" w:rsidRDefault="00987BA2" w:rsidP="0056265B">
            <w:pPr>
              <w:widowControl w:val="0"/>
              <w:autoSpaceDE w:val="0"/>
              <w:autoSpaceDN w:val="0"/>
              <w:adjustRightInd w:val="0"/>
              <w:rPr>
                <w:rFonts w:asciiTheme="minorHAnsi" w:hAnsiTheme="minorHAnsi" w:cstheme="minorHAnsi"/>
                <w:b/>
                <w:bCs/>
                <w:sz w:val="24"/>
                <w:szCs w:val="24"/>
                <w:lang w:val="cs"/>
              </w:rPr>
            </w:pPr>
            <w:r w:rsidRPr="00987BA2">
              <w:rPr>
                <w:rFonts w:asciiTheme="minorHAnsi" w:hAnsiTheme="minorHAnsi" w:cstheme="minorHAnsi"/>
                <w:b/>
                <w:bCs/>
                <w:sz w:val="24"/>
                <w:szCs w:val="24"/>
                <w:lang w:val="cs"/>
              </w:rPr>
              <w:t>ÚSTÍ NAD LABEM</w:t>
            </w:r>
          </w:p>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r w:rsidRPr="00987BA2">
              <w:rPr>
                <w:rFonts w:asciiTheme="minorHAnsi" w:hAnsiTheme="minorHAnsi" w:cstheme="minorHAnsi"/>
                <w:sz w:val="24"/>
                <w:szCs w:val="24"/>
                <w:lang w:val="cs"/>
              </w:rPr>
              <w:t xml:space="preserve">W. Churchilla 7, </w:t>
            </w:r>
            <w:r w:rsidRPr="00987BA2">
              <w:rPr>
                <w:rFonts w:asciiTheme="minorHAnsi" w:hAnsiTheme="minorHAnsi" w:cstheme="minorHAnsi"/>
                <w:sz w:val="24"/>
                <w:szCs w:val="24"/>
                <w:lang w:val="cs"/>
              </w:rPr>
              <w:br/>
              <w:t>400 01 Ústí nad Labem</w:t>
            </w:r>
          </w:p>
        </w:tc>
        <w:tc>
          <w:tcPr>
            <w:tcW w:w="3543" w:type="dxa"/>
            <w:tcBorders>
              <w:top w:val="nil"/>
              <w:left w:val="nil"/>
              <w:bottom w:val="single" w:sz="6" w:space="0" w:color="000000"/>
              <w:right w:val="single" w:sz="6" w:space="0" w:color="000000"/>
            </w:tcBorders>
            <w:shd w:val="clear" w:color="000000" w:fill="FFFFFF"/>
          </w:tcPr>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r w:rsidRPr="00987BA2">
              <w:rPr>
                <w:rFonts w:asciiTheme="minorHAnsi" w:hAnsiTheme="minorHAnsi" w:cstheme="minorHAnsi"/>
                <w:sz w:val="24"/>
                <w:szCs w:val="24"/>
                <w:lang w:val="cs"/>
              </w:rPr>
              <w:t xml:space="preserve">Ilona </w:t>
            </w:r>
            <w:proofErr w:type="spellStart"/>
            <w:r w:rsidRPr="00987BA2">
              <w:rPr>
                <w:rFonts w:asciiTheme="minorHAnsi" w:hAnsiTheme="minorHAnsi" w:cstheme="minorHAnsi"/>
                <w:sz w:val="24"/>
                <w:szCs w:val="24"/>
                <w:lang w:val="cs"/>
              </w:rPr>
              <w:t>Böckerová</w:t>
            </w:r>
            <w:proofErr w:type="spellEnd"/>
            <w:r w:rsidRPr="00987BA2">
              <w:rPr>
                <w:rFonts w:asciiTheme="minorHAnsi" w:hAnsiTheme="minorHAnsi" w:cstheme="minorHAnsi"/>
                <w:sz w:val="24"/>
                <w:szCs w:val="24"/>
                <w:lang w:val="cs"/>
              </w:rPr>
              <w:t xml:space="preserve">, </w:t>
            </w:r>
            <w:hyperlink r:id="rId11" w:history="1">
              <w:r w:rsidRPr="00987BA2">
                <w:rPr>
                  <w:rFonts w:asciiTheme="minorHAnsi" w:hAnsiTheme="minorHAnsi" w:cstheme="minorHAnsi"/>
                  <w:sz w:val="24"/>
                  <w:szCs w:val="24"/>
                  <w:u w:val="single"/>
                  <w:lang w:val="cs"/>
                </w:rPr>
                <w:t>ibockerova@vozp.cz</w:t>
              </w:r>
            </w:hyperlink>
            <w:r w:rsidRPr="00987BA2">
              <w:rPr>
                <w:rFonts w:asciiTheme="minorHAnsi" w:hAnsiTheme="minorHAnsi" w:cstheme="minorHAnsi"/>
                <w:sz w:val="24"/>
                <w:szCs w:val="24"/>
                <w:lang w:val="cs"/>
              </w:rPr>
              <w:t>,</w:t>
            </w:r>
          </w:p>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r w:rsidRPr="00987BA2">
              <w:rPr>
                <w:rFonts w:asciiTheme="minorHAnsi" w:hAnsiTheme="minorHAnsi" w:cstheme="minorHAnsi"/>
                <w:sz w:val="24"/>
                <w:szCs w:val="24"/>
                <w:lang w:val="cs"/>
              </w:rPr>
              <w:t>702 291 577</w:t>
            </w:r>
          </w:p>
        </w:tc>
        <w:tc>
          <w:tcPr>
            <w:tcW w:w="2977" w:type="dxa"/>
            <w:tcBorders>
              <w:top w:val="nil"/>
              <w:left w:val="nil"/>
              <w:bottom w:val="single" w:sz="6" w:space="0" w:color="000000"/>
              <w:right w:val="single" w:sz="6" w:space="0" w:color="000000"/>
            </w:tcBorders>
            <w:shd w:val="clear" w:color="000000" w:fill="FFFFFF"/>
            <w:vAlign w:val="center"/>
          </w:tcPr>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r w:rsidRPr="00987BA2">
              <w:rPr>
                <w:rFonts w:asciiTheme="minorHAnsi" w:hAnsiTheme="minorHAnsi" w:cstheme="minorHAnsi"/>
                <w:sz w:val="24"/>
                <w:szCs w:val="24"/>
                <w:lang w:val="cs"/>
              </w:rPr>
              <w:t>3 000 ks</w:t>
            </w:r>
          </w:p>
        </w:tc>
      </w:tr>
      <w:tr w:rsidR="00987BA2" w:rsidRPr="00987BA2" w:rsidTr="0056265B">
        <w:trPr>
          <w:trHeight w:val="1013"/>
        </w:trPr>
        <w:tc>
          <w:tcPr>
            <w:tcW w:w="3687" w:type="dxa"/>
            <w:tcBorders>
              <w:top w:val="nil"/>
              <w:left w:val="single" w:sz="6" w:space="0" w:color="000000"/>
              <w:bottom w:val="single" w:sz="6" w:space="0" w:color="000000"/>
              <w:right w:val="single" w:sz="6" w:space="0" w:color="000000"/>
            </w:tcBorders>
            <w:shd w:val="clear" w:color="000000" w:fill="FFFFFF"/>
          </w:tcPr>
          <w:p w:rsidR="00987BA2" w:rsidRPr="00987BA2" w:rsidRDefault="00987BA2" w:rsidP="0056265B">
            <w:pPr>
              <w:widowControl w:val="0"/>
              <w:autoSpaceDE w:val="0"/>
              <w:autoSpaceDN w:val="0"/>
              <w:adjustRightInd w:val="0"/>
              <w:rPr>
                <w:rFonts w:asciiTheme="minorHAnsi" w:hAnsiTheme="minorHAnsi" w:cstheme="minorHAnsi"/>
                <w:b/>
                <w:bCs/>
                <w:sz w:val="24"/>
                <w:szCs w:val="24"/>
                <w:lang w:val="cs"/>
              </w:rPr>
            </w:pPr>
            <w:r w:rsidRPr="00987BA2">
              <w:rPr>
                <w:rFonts w:asciiTheme="minorHAnsi" w:hAnsiTheme="minorHAnsi" w:cstheme="minorHAnsi"/>
                <w:b/>
                <w:bCs/>
                <w:sz w:val="24"/>
                <w:szCs w:val="24"/>
                <w:lang w:val="cs"/>
              </w:rPr>
              <w:t>HRADEC KRÁLOVÉ</w:t>
            </w:r>
          </w:p>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r w:rsidRPr="00987BA2">
              <w:rPr>
                <w:rFonts w:asciiTheme="minorHAnsi" w:hAnsiTheme="minorHAnsi" w:cstheme="minorHAnsi"/>
                <w:sz w:val="24"/>
                <w:szCs w:val="24"/>
                <w:lang w:val="cs"/>
              </w:rPr>
              <w:t xml:space="preserve">Malé </w:t>
            </w:r>
            <w:proofErr w:type="spellStart"/>
            <w:r w:rsidRPr="00987BA2">
              <w:rPr>
                <w:rFonts w:asciiTheme="minorHAnsi" w:hAnsiTheme="minorHAnsi" w:cstheme="minorHAnsi"/>
                <w:sz w:val="24"/>
                <w:szCs w:val="24"/>
                <w:lang w:val="cs"/>
              </w:rPr>
              <w:t>náměst</w:t>
            </w:r>
            <w:proofErr w:type="spellEnd"/>
            <w:r w:rsidRPr="00987BA2">
              <w:rPr>
                <w:rFonts w:asciiTheme="minorHAnsi" w:hAnsiTheme="minorHAnsi" w:cstheme="minorHAnsi"/>
                <w:sz w:val="24"/>
                <w:szCs w:val="24"/>
                <w:lang w:val="en-US"/>
              </w:rPr>
              <w:t xml:space="preserve">í 11/27, </w:t>
            </w:r>
            <w:r w:rsidRPr="00987BA2">
              <w:rPr>
                <w:rFonts w:asciiTheme="minorHAnsi" w:hAnsiTheme="minorHAnsi" w:cstheme="minorHAnsi"/>
                <w:sz w:val="24"/>
                <w:szCs w:val="24"/>
                <w:lang w:val="en-US"/>
              </w:rPr>
              <w:br/>
              <w:t xml:space="preserve">502 00, Hradec </w:t>
            </w:r>
            <w:proofErr w:type="spellStart"/>
            <w:r w:rsidRPr="00987BA2">
              <w:rPr>
                <w:rFonts w:asciiTheme="minorHAnsi" w:hAnsiTheme="minorHAnsi" w:cstheme="minorHAnsi"/>
                <w:sz w:val="24"/>
                <w:szCs w:val="24"/>
                <w:lang w:val="en-US"/>
              </w:rPr>
              <w:t>Králové</w:t>
            </w:r>
            <w:proofErr w:type="spellEnd"/>
          </w:p>
        </w:tc>
        <w:tc>
          <w:tcPr>
            <w:tcW w:w="3543" w:type="dxa"/>
            <w:tcBorders>
              <w:top w:val="nil"/>
              <w:left w:val="nil"/>
              <w:bottom w:val="single" w:sz="6" w:space="0" w:color="000000"/>
              <w:right w:val="single" w:sz="6" w:space="0" w:color="000000"/>
            </w:tcBorders>
            <w:shd w:val="clear" w:color="000000" w:fill="FFFFFF"/>
          </w:tcPr>
          <w:p w:rsidR="00987BA2" w:rsidRPr="00987BA2" w:rsidRDefault="00987BA2" w:rsidP="0056265B">
            <w:pPr>
              <w:widowControl w:val="0"/>
              <w:autoSpaceDE w:val="0"/>
              <w:autoSpaceDN w:val="0"/>
              <w:adjustRightInd w:val="0"/>
              <w:rPr>
                <w:rFonts w:asciiTheme="minorHAnsi" w:hAnsiTheme="minorHAnsi" w:cstheme="minorHAnsi"/>
                <w:sz w:val="24"/>
                <w:szCs w:val="24"/>
                <w:lang w:val="en-US"/>
              </w:rPr>
            </w:pPr>
            <w:proofErr w:type="spellStart"/>
            <w:r w:rsidRPr="00987BA2">
              <w:rPr>
                <w:rFonts w:asciiTheme="minorHAnsi" w:hAnsiTheme="minorHAnsi" w:cstheme="minorHAnsi"/>
                <w:sz w:val="24"/>
                <w:szCs w:val="24"/>
                <w:lang w:val="cs"/>
              </w:rPr>
              <w:t>Jiř</w:t>
            </w:r>
            <w:proofErr w:type="spellEnd"/>
            <w:r w:rsidRPr="00987BA2">
              <w:rPr>
                <w:rFonts w:asciiTheme="minorHAnsi" w:hAnsiTheme="minorHAnsi" w:cstheme="minorHAnsi"/>
                <w:sz w:val="24"/>
                <w:szCs w:val="24"/>
                <w:lang w:val="en-US"/>
              </w:rPr>
              <w:t xml:space="preserve">í </w:t>
            </w:r>
            <w:proofErr w:type="spellStart"/>
            <w:r w:rsidRPr="00987BA2">
              <w:rPr>
                <w:rFonts w:asciiTheme="minorHAnsi" w:hAnsiTheme="minorHAnsi" w:cstheme="minorHAnsi"/>
                <w:sz w:val="24"/>
                <w:szCs w:val="24"/>
                <w:lang w:val="en-US"/>
              </w:rPr>
              <w:t>Jelínek</w:t>
            </w:r>
            <w:proofErr w:type="spellEnd"/>
            <w:r w:rsidRPr="00987BA2">
              <w:rPr>
                <w:rFonts w:asciiTheme="minorHAnsi" w:hAnsiTheme="minorHAnsi" w:cstheme="minorHAnsi"/>
                <w:sz w:val="24"/>
                <w:szCs w:val="24"/>
                <w:lang w:val="en-US"/>
              </w:rPr>
              <w:t>,</w:t>
            </w:r>
          </w:p>
          <w:p w:rsidR="00987BA2" w:rsidRPr="00987BA2" w:rsidRDefault="009018F8" w:rsidP="0056265B">
            <w:pPr>
              <w:widowControl w:val="0"/>
              <w:autoSpaceDE w:val="0"/>
              <w:autoSpaceDN w:val="0"/>
              <w:adjustRightInd w:val="0"/>
              <w:rPr>
                <w:rFonts w:asciiTheme="minorHAnsi" w:hAnsiTheme="minorHAnsi" w:cstheme="minorHAnsi"/>
                <w:sz w:val="24"/>
                <w:szCs w:val="24"/>
                <w:lang w:val="cs"/>
              </w:rPr>
            </w:pPr>
            <w:hyperlink r:id="rId12" w:history="1">
              <w:r w:rsidR="00987BA2" w:rsidRPr="00987BA2">
                <w:rPr>
                  <w:rFonts w:asciiTheme="minorHAnsi" w:hAnsiTheme="minorHAnsi" w:cstheme="minorHAnsi"/>
                  <w:sz w:val="24"/>
                  <w:szCs w:val="24"/>
                  <w:u w:val="single"/>
                  <w:lang w:val="en-US"/>
                </w:rPr>
                <w:t>jjelinek@vozp.cz</w:t>
              </w:r>
            </w:hyperlink>
            <w:r w:rsidR="00987BA2" w:rsidRPr="00987BA2">
              <w:rPr>
                <w:rFonts w:asciiTheme="minorHAnsi" w:hAnsiTheme="minorHAnsi" w:cstheme="minorHAnsi"/>
                <w:sz w:val="24"/>
                <w:szCs w:val="24"/>
                <w:lang w:val="cs"/>
              </w:rPr>
              <w:t xml:space="preserve">, </w:t>
            </w:r>
          </w:p>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r w:rsidRPr="00987BA2">
              <w:rPr>
                <w:rFonts w:asciiTheme="minorHAnsi" w:hAnsiTheme="minorHAnsi" w:cstheme="minorHAnsi"/>
                <w:sz w:val="24"/>
                <w:szCs w:val="24"/>
                <w:lang w:val="cs"/>
              </w:rPr>
              <w:t>702 291 578</w:t>
            </w:r>
          </w:p>
        </w:tc>
        <w:tc>
          <w:tcPr>
            <w:tcW w:w="2977" w:type="dxa"/>
            <w:tcBorders>
              <w:top w:val="nil"/>
              <w:left w:val="nil"/>
              <w:bottom w:val="single" w:sz="6" w:space="0" w:color="000000"/>
              <w:right w:val="single" w:sz="6" w:space="0" w:color="000000"/>
            </w:tcBorders>
            <w:shd w:val="clear" w:color="000000" w:fill="FFFFFF"/>
            <w:vAlign w:val="center"/>
          </w:tcPr>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r w:rsidRPr="00987BA2">
              <w:rPr>
                <w:rFonts w:asciiTheme="minorHAnsi" w:hAnsiTheme="minorHAnsi" w:cstheme="minorHAnsi"/>
                <w:sz w:val="24"/>
                <w:szCs w:val="24"/>
                <w:lang w:val="cs"/>
              </w:rPr>
              <w:t>3 000 ks</w:t>
            </w:r>
          </w:p>
        </w:tc>
      </w:tr>
      <w:tr w:rsidR="00987BA2" w:rsidRPr="00987BA2" w:rsidTr="0056265B">
        <w:trPr>
          <w:trHeight w:val="976"/>
        </w:trPr>
        <w:tc>
          <w:tcPr>
            <w:tcW w:w="3687" w:type="dxa"/>
            <w:tcBorders>
              <w:top w:val="nil"/>
              <w:left w:val="single" w:sz="6" w:space="0" w:color="000000"/>
              <w:bottom w:val="single" w:sz="6" w:space="0" w:color="000000"/>
              <w:right w:val="single" w:sz="6" w:space="0" w:color="000000"/>
            </w:tcBorders>
            <w:shd w:val="clear" w:color="000000" w:fill="FFFFFF"/>
          </w:tcPr>
          <w:p w:rsidR="00987BA2" w:rsidRPr="00987BA2" w:rsidRDefault="00987BA2" w:rsidP="0056265B">
            <w:pPr>
              <w:widowControl w:val="0"/>
              <w:autoSpaceDE w:val="0"/>
              <w:autoSpaceDN w:val="0"/>
              <w:adjustRightInd w:val="0"/>
              <w:rPr>
                <w:rFonts w:asciiTheme="minorHAnsi" w:hAnsiTheme="minorHAnsi" w:cstheme="minorHAnsi"/>
                <w:b/>
                <w:bCs/>
                <w:sz w:val="24"/>
                <w:szCs w:val="24"/>
                <w:lang w:val="en-US"/>
              </w:rPr>
            </w:pPr>
            <w:r w:rsidRPr="00987BA2">
              <w:rPr>
                <w:rFonts w:asciiTheme="minorHAnsi" w:hAnsiTheme="minorHAnsi" w:cstheme="minorHAnsi"/>
                <w:b/>
                <w:bCs/>
                <w:sz w:val="24"/>
                <w:szCs w:val="24"/>
                <w:lang w:val="cs"/>
              </w:rPr>
              <w:t>ČESK</w:t>
            </w:r>
            <w:r w:rsidRPr="00987BA2">
              <w:rPr>
                <w:rFonts w:asciiTheme="minorHAnsi" w:hAnsiTheme="minorHAnsi" w:cstheme="minorHAnsi"/>
                <w:b/>
                <w:bCs/>
                <w:sz w:val="24"/>
                <w:szCs w:val="24"/>
                <w:lang w:val="en-US"/>
              </w:rPr>
              <w:t>É BUDĚJOVICE</w:t>
            </w:r>
          </w:p>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proofErr w:type="spellStart"/>
            <w:r w:rsidRPr="00987BA2">
              <w:rPr>
                <w:rFonts w:asciiTheme="minorHAnsi" w:hAnsiTheme="minorHAnsi" w:cstheme="minorHAnsi"/>
                <w:sz w:val="24"/>
                <w:szCs w:val="24"/>
                <w:lang w:val="cs"/>
              </w:rPr>
              <w:t>Česk</w:t>
            </w:r>
            <w:proofErr w:type="spellEnd"/>
            <w:r w:rsidRPr="00987BA2">
              <w:rPr>
                <w:rFonts w:asciiTheme="minorHAnsi" w:hAnsiTheme="minorHAnsi" w:cstheme="minorHAnsi"/>
                <w:sz w:val="24"/>
                <w:szCs w:val="24"/>
                <w:lang w:val="en-US"/>
              </w:rPr>
              <w:t xml:space="preserve">á 24, </w:t>
            </w:r>
            <w:r w:rsidRPr="00987BA2">
              <w:rPr>
                <w:rFonts w:asciiTheme="minorHAnsi" w:hAnsiTheme="minorHAnsi" w:cstheme="minorHAnsi"/>
                <w:sz w:val="24"/>
                <w:szCs w:val="24"/>
                <w:lang w:val="en-US"/>
              </w:rPr>
              <w:br/>
              <w:t xml:space="preserve">370 04 </w:t>
            </w:r>
            <w:proofErr w:type="spellStart"/>
            <w:r w:rsidRPr="00987BA2">
              <w:rPr>
                <w:rFonts w:asciiTheme="minorHAnsi" w:hAnsiTheme="minorHAnsi" w:cstheme="minorHAnsi"/>
                <w:sz w:val="24"/>
                <w:szCs w:val="24"/>
                <w:lang w:val="en-US"/>
              </w:rPr>
              <w:t>České</w:t>
            </w:r>
            <w:proofErr w:type="spellEnd"/>
            <w:r w:rsidRPr="00987BA2">
              <w:rPr>
                <w:rFonts w:asciiTheme="minorHAnsi" w:hAnsiTheme="minorHAnsi" w:cstheme="minorHAnsi"/>
                <w:sz w:val="24"/>
                <w:szCs w:val="24"/>
                <w:lang w:val="en-US"/>
              </w:rPr>
              <w:t xml:space="preserve"> </w:t>
            </w:r>
            <w:proofErr w:type="spellStart"/>
            <w:r w:rsidRPr="00987BA2">
              <w:rPr>
                <w:rFonts w:asciiTheme="minorHAnsi" w:hAnsiTheme="minorHAnsi" w:cstheme="minorHAnsi"/>
                <w:sz w:val="24"/>
                <w:szCs w:val="24"/>
                <w:lang w:val="en-US"/>
              </w:rPr>
              <w:t>Budějovice</w:t>
            </w:r>
            <w:proofErr w:type="spellEnd"/>
          </w:p>
        </w:tc>
        <w:tc>
          <w:tcPr>
            <w:tcW w:w="3543" w:type="dxa"/>
            <w:tcBorders>
              <w:top w:val="nil"/>
              <w:left w:val="nil"/>
              <w:bottom w:val="single" w:sz="6" w:space="0" w:color="000000"/>
              <w:right w:val="single" w:sz="6" w:space="0" w:color="000000"/>
            </w:tcBorders>
            <w:shd w:val="clear" w:color="000000" w:fill="FFFFFF"/>
          </w:tcPr>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r w:rsidRPr="00987BA2">
              <w:rPr>
                <w:rFonts w:asciiTheme="minorHAnsi" w:hAnsiTheme="minorHAnsi" w:cstheme="minorHAnsi"/>
                <w:sz w:val="24"/>
                <w:szCs w:val="24"/>
                <w:lang w:val="cs"/>
              </w:rPr>
              <w:t xml:space="preserve">Michal </w:t>
            </w:r>
            <w:proofErr w:type="spellStart"/>
            <w:r w:rsidRPr="00987BA2">
              <w:rPr>
                <w:rFonts w:asciiTheme="minorHAnsi" w:hAnsiTheme="minorHAnsi" w:cstheme="minorHAnsi"/>
                <w:sz w:val="24"/>
                <w:szCs w:val="24"/>
                <w:lang w:val="cs"/>
              </w:rPr>
              <w:t>Šejda</w:t>
            </w:r>
            <w:proofErr w:type="spellEnd"/>
            <w:r w:rsidRPr="00987BA2">
              <w:rPr>
                <w:rFonts w:asciiTheme="minorHAnsi" w:hAnsiTheme="minorHAnsi" w:cstheme="minorHAnsi"/>
                <w:sz w:val="24"/>
                <w:szCs w:val="24"/>
                <w:lang w:val="cs"/>
              </w:rPr>
              <w:t xml:space="preserve">, </w:t>
            </w:r>
            <w:hyperlink r:id="rId13" w:history="1">
              <w:r w:rsidRPr="00987BA2">
                <w:rPr>
                  <w:rFonts w:asciiTheme="minorHAnsi" w:hAnsiTheme="minorHAnsi" w:cstheme="minorHAnsi"/>
                  <w:sz w:val="24"/>
                  <w:szCs w:val="24"/>
                  <w:u w:val="single"/>
                  <w:lang w:val="cs"/>
                </w:rPr>
                <w:t>msejda@vozp.cz</w:t>
              </w:r>
            </w:hyperlink>
            <w:r w:rsidRPr="00987BA2">
              <w:rPr>
                <w:rFonts w:asciiTheme="minorHAnsi" w:hAnsiTheme="minorHAnsi" w:cstheme="minorHAnsi"/>
                <w:sz w:val="24"/>
                <w:szCs w:val="24"/>
                <w:lang w:val="cs"/>
              </w:rPr>
              <w:t>,</w:t>
            </w:r>
          </w:p>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r w:rsidRPr="00987BA2">
              <w:rPr>
                <w:rFonts w:asciiTheme="minorHAnsi" w:hAnsiTheme="minorHAnsi" w:cstheme="minorHAnsi"/>
                <w:sz w:val="24"/>
                <w:szCs w:val="24"/>
                <w:lang w:val="cs"/>
              </w:rPr>
              <w:t>702 291 574</w:t>
            </w:r>
          </w:p>
        </w:tc>
        <w:tc>
          <w:tcPr>
            <w:tcW w:w="2977" w:type="dxa"/>
            <w:tcBorders>
              <w:top w:val="nil"/>
              <w:left w:val="nil"/>
              <w:bottom w:val="single" w:sz="6" w:space="0" w:color="000000"/>
              <w:right w:val="single" w:sz="6" w:space="0" w:color="000000"/>
            </w:tcBorders>
            <w:shd w:val="clear" w:color="000000" w:fill="FFFFFF"/>
            <w:vAlign w:val="center"/>
          </w:tcPr>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r w:rsidRPr="00987BA2">
              <w:rPr>
                <w:rFonts w:asciiTheme="minorHAnsi" w:hAnsiTheme="minorHAnsi" w:cstheme="minorHAnsi"/>
                <w:sz w:val="24"/>
                <w:szCs w:val="24"/>
                <w:lang w:val="cs"/>
              </w:rPr>
              <w:t>4 000 ks</w:t>
            </w:r>
          </w:p>
        </w:tc>
      </w:tr>
      <w:tr w:rsidR="00987BA2" w:rsidRPr="00987BA2" w:rsidTr="0056265B">
        <w:trPr>
          <w:trHeight w:val="972"/>
        </w:trPr>
        <w:tc>
          <w:tcPr>
            <w:tcW w:w="3687" w:type="dxa"/>
            <w:tcBorders>
              <w:top w:val="nil"/>
              <w:left w:val="single" w:sz="6" w:space="0" w:color="000000"/>
              <w:bottom w:val="single" w:sz="6" w:space="0" w:color="000000"/>
              <w:right w:val="single" w:sz="6" w:space="0" w:color="000000"/>
            </w:tcBorders>
            <w:shd w:val="clear" w:color="000000" w:fill="FFFFFF"/>
          </w:tcPr>
          <w:p w:rsidR="00987BA2" w:rsidRPr="00987BA2" w:rsidRDefault="00987BA2" w:rsidP="0056265B">
            <w:pPr>
              <w:widowControl w:val="0"/>
              <w:autoSpaceDE w:val="0"/>
              <w:autoSpaceDN w:val="0"/>
              <w:adjustRightInd w:val="0"/>
              <w:rPr>
                <w:rFonts w:asciiTheme="minorHAnsi" w:hAnsiTheme="minorHAnsi" w:cstheme="minorHAnsi"/>
                <w:b/>
                <w:bCs/>
                <w:sz w:val="24"/>
                <w:szCs w:val="24"/>
                <w:lang w:val="cs"/>
              </w:rPr>
            </w:pPr>
            <w:r w:rsidRPr="00987BA2">
              <w:rPr>
                <w:rFonts w:asciiTheme="minorHAnsi" w:hAnsiTheme="minorHAnsi" w:cstheme="minorHAnsi"/>
                <w:b/>
                <w:bCs/>
                <w:sz w:val="24"/>
                <w:szCs w:val="24"/>
                <w:lang w:val="cs"/>
              </w:rPr>
              <w:t>PLZEŇ</w:t>
            </w:r>
          </w:p>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r w:rsidRPr="00987BA2">
              <w:rPr>
                <w:rFonts w:asciiTheme="minorHAnsi" w:hAnsiTheme="minorHAnsi" w:cstheme="minorHAnsi"/>
                <w:sz w:val="24"/>
                <w:szCs w:val="24"/>
                <w:lang w:val="cs"/>
              </w:rPr>
              <w:t xml:space="preserve">Koterovská 34, </w:t>
            </w:r>
            <w:r w:rsidRPr="00987BA2">
              <w:rPr>
                <w:rFonts w:asciiTheme="minorHAnsi" w:hAnsiTheme="minorHAnsi" w:cstheme="minorHAnsi"/>
                <w:sz w:val="24"/>
                <w:szCs w:val="24"/>
                <w:lang w:val="cs"/>
              </w:rPr>
              <w:br/>
              <w:t>304 55 Plzeň</w:t>
            </w:r>
          </w:p>
        </w:tc>
        <w:tc>
          <w:tcPr>
            <w:tcW w:w="3543" w:type="dxa"/>
            <w:tcBorders>
              <w:top w:val="nil"/>
              <w:left w:val="nil"/>
              <w:bottom w:val="single" w:sz="6" w:space="0" w:color="000000"/>
              <w:right w:val="single" w:sz="6" w:space="0" w:color="000000"/>
            </w:tcBorders>
            <w:shd w:val="clear" w:color="000000" w:fill="FFFFFF"/>
          </w:tcPr>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r w:rsidRPr="00987BA2">
              <w:rPr>
                <w:rFonts w:asciiTheme="minorHAnsi" w:hAnsiTheme="minorHAnsi" w:cstheme="minorHAnsi"/>
                <w:sz w:val="24"/>
                <w:szCs w:val="24"/>
                <w:lang w:val="cs"/>
              </w:rPr>
              <w:t xml:space="preserve">Miroslav Kasík, </w:t>
            </w:r>
            <w:hyperlink r:id="rId14" w:history="1">
              <w:r w:rsidRPr="00987BA2">
                <w:rPr>
                  <w:rFonts w:asciiTheme="minorHAnsi" w:hAnsiTheme="minorHAnsi" w:cstheme="minorHAnsi"/>
                  <w:sz w:val="24"/>
                  <w:szCs w:val="24"/>
                  <w:u w:val="single"/>
                  <w:lang w:val="cs"/>
                </w:rPr>
                <w:t>mkasik@vozp.cz</w:t>
              </w:r>
            </w:hyperlink>
            <w:r w:rsidRPr="00987BA2">
              <w:rPr>
                <w:rFonts w:asciiTheme="minorHAnsi" w:hAnsiTheme="minorHAnsi" w:cstheme="minorHAnsi"/>
                <w:sz w:val="24"/>
                <w:szCs w:val="24"/>
                <w:lang w:val="cs"/>
              </w:rPr>
              <w:t>,</w:t>
            </w:r>
          </w:p>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r w:rsidRPr="00987BA2">
              <w:rPr>
                <w:rFonts w:asciiTheme="minorHAnsi" w:hAnsiTheme="minorHAnsi" w:cstheme="minorHAnsi"/>
                <w:sz w:val="24"/>
                <w:szCs w:val="24"/>
                <w:lang w:val="cs"/>
              </w:rPr>
              <w:t>702 291 572</w:t>
            </w:r>
          </w:p>
        </w:tc>
        <w:tc>
          <w:tcPr>
            <w:tcW w:w="2977" w:type="dxa"/>
            <w:tcBorders>
              <w:top w:val="nil"/>
              <w:left w:val="nil"/>
              <w:bottom w:val="single" w:sz="6" w:space="0" w:color="000000"/>
              <w:right w:val="single" w:sz="6" w:space="0" w:color="000000"/>
            </w:tcBorders>
            <w:shd w:val="clear" w:color="000000" w:fill="FFFFFF"/>
            <w:vAlign w:val="center"/>
          </w:tcPr>
          <w:p w:rsidR="00987BA2" w:rsidRPr="00987BA2" w:rsidRDefault="00987BA2" w:rsidP="0056265B">
            <w:pPr>
              <w:widowControl w:val="0"/>
              <w:autoSpaceDE w:val="0"/>
              <w:autoSpaceDN w:val="0"/>
              <w:adjustRightInd w:val="0"/>
              <w:rPr>
                <w:rFonts w:asciiTheme="minorHAnsi" w:hAnsiTheme="minorHAnsi" w:cstheme="minorHAnsi"/>
                <w:sz w:val="24"/>
                <w:szCs w:val="24"/>
                <w:lang w:val="cs"/>
              </w:rPr>
            </w:pPr>
            <w:r w:rsidRPr="00987BA2">
              <w:rPr>
                <w:rFonts w:asciiTheme="minorHAnsi" w:hAnsiTheme="minorHAnsi" w:cstheme="minorHAnsi"/>
                <w:sz w:val="24"/>
                <w:szCs w:val="24"/>
                <w:lang w:val="cs"/>
              </w:rPr>
              <w:t>4 000 ks</w:t>
            </w:r>
          </w:p>
        </w:tc>
      </w:tr>
    </w:tbl>
    <w:p w:rsidR="002602F9" w:rsidRPr="00987BA2" w:rsidRDefault="002602F9"/>
    <w:sectPr w:rsidR="002602F9" w:rsidRPr="00987BA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8F8" w:rsidRDefault="009018F8">
      <w:r>
        <w:separator/>
      </w:r>
    </w:p>
  </w:endnote>
  <w:endnote w:type="continuationSeparator" w:id="0">
    <w:p w:rsidR="009018F8" w:rsidRDefault="0090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665426"/>
      <w:docPartObj>
        <w:docPartGallery w:val="Page Numbers (Bottom of Page)"/>
        <w:docPartUnique/>
      </w:docPartObj>
    </w:sdtPr>
    <w:sdtEndPr/>
    <w:sdtContent>
      <w:p w:rsidR="00EF080E" w:rsidRDefault="00987BA2">
        <w:pPr>
          <w:pStyle w:val="Zpat"/>
          <w:jc w:val="center"/>
        </w:pPr>
        <w:r>
          <w:fldChar w:fldCharType="begin"/>
        </w:r>
        <w:r>
          <w:instrText>PAGE   \* MERGEFORMAT</w:instrText>
        </w:r>
        <w:r>
          <w:fldChar w:fldCharType="separate"/>
        </w:r>
        <w:r w:rsidR="00F57462">
          <w:rPr>
            <w:noProof/>
          </w:rPr>
          <w:t>9</w:t>
        </w:r>
        <w:r>
          <w:fldChar w:fldCharType="end"/>
        </w:r>
      </w:p>
    </w:sdtContent>
  </w:sdt>
  <w:p w:rsidR="00EF080E" w:rsidRDefault="009018F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8F8" w:rsidRDefault="009018F8">
      <w:r>
        <w:separator/>
      </w:r>
    </w:p>
  </w:footnote>
  <w:footnote w:type="continuationSeparator" w:id="0">
    <w:p w:rsidR="009018F8" w:rsidRDefault="00901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68E3"/>
    <w:multiLevelType w:val="hybridMultilevel"/>
    <w:tmpl w:val="3FA40956"/>
    <w:lvl w:ilvl="0" w:tplc="5CF2487E">
      <w:start w:val="1"/>
      <w:numFmt w:val="bullet"/>
      <w:lvlText w:val=""/>
      <w:lvlJc w:val="left"/>
      <w:pPr>
        <w:ind w:left="1080" w:hanging="360"/>
      </w:pPr>
      <w:rPr>
        <w:rFonts w:ascii="Symbol" w:hAnsi="Symbol" w:hint="default"/>
        <w:color w:val="FF000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4AE413F"/>
    <w:multiLevelType w:val="hybridMultilevel"/>
    <w:tmpl w:val="AD9230C8"/>
    <w:lvl w:ilvl="0" w:tplc="AA1A3F5A">
      <w:start w:val="1"/>
      <w:numFmt w:val="bullet"/>
      <w:lvlText w:val="-"/>
      <w:lvlJc w:val="left"/>
      <w:pPr>
        <w:ind w:left="1080" w:hanging="360"/>
      </w:pPr>
      <w:rPr>
        <w:rFonts w:ascii="Arial" w:eastAsia="Times New Roman" w:hAnsi="Arial" w:cs="Arial" w:hint="default"/>
        <w:color w:val="FF000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8861D92"/>
    <w:multiLevelType w:val="hybridMultilevel"/>
    <w:tmpl w:val="1F66FD6A"/>
    <w:lvl w:ilvl="0" w:tplc="2C08B08C">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94504B"/>
    <w:multiLevelType w:val="multilevel"/>
    <w:tmpl w:val="14485D3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7F36BBE"/>
    <w:multiLevelType w:val="hybridMultilevel"/>
    <w:tmpl w:val="28EA259C"/>
    <w:lvl w:ilvl="0" w:tplc="5CF2487E">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24BE5788"/>
    <w:multiLevelType w:val="hybridMultilevel"/>
    <w:tmpl w:val="E03034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1B5EF9"/>
    <w:multiLevelType w:val="multilevel"/>
    <w:tmpl w:val="E920374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AE25823"/>
    <w:multiLevelType w:val="hybridMultilevel"/>
    <w:tmpl w:val="24C63DDC"/>
    <w:lvl w:ilvl="0" w:tplc="0405000F">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DD306A"/>
    <w:multiLevelType w:val="multilevel"/>
    <w:tmpl w:val="383820D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E0D6F42"/>
    <w:multiLevelType w:val="hybridMultilevel"/>
    <w:tmpl w:val="F086E352"/>
    <w:lvl w:ilvl="0" w:tplc="2C08B08C">
      <w:start w:val="1"/>
      <w:numFmt w:val="bullet"/>
      <w:lvlText w:val="-"/>
      <w:lvlJc w:val="left"/>
      <w:pPr>
        <w:ind w:left="2160" w:hanging="360"/>
      </w:pPr>
      <w:rPr>
        <w:rFonts w:ascii="Arial" w:hAnsi="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7212929"/>
    <w:multiLevelType w:val="hybridMultilevel"/>
    <w:tmpl w:val="66D6ABF2"/>
    <w:lvl w:ilvl="0" w:tplc="5CF2487E">
      <w:start w:val="1"/>
      <w:numFmt w:val="bullet"/>
      <w:lvlText w:val=""/>
      <w:lvlJc w:val="left"/>
      <w:pPr>
        <w:ind w:left="1080" w:hanging="360"/>
      </w:pPr>
      <w:rPr>
        <w:rFonts w:ascii="Symbol" w:hAnsi="Symbol" w:hint="default"/>
        <w:color w:val="FF000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3DD00FEB"/>
    <w:multiLevelType w:val="hybridMultilevel"/>
    <w:tmpl w:val="10585C20"/>
    <w:lvl w:ilvl="0" w:tplc="0405000F">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0B169D"/>
    <w:multiLevelType w:val="hybridMultilevel"/>
    <w:tmpl w:val="46D268B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9142935"/>
    <w:multiLevelType w:val="multilevel"/>
    <w:tmpl w:val="FC24B05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B04630C"/>
    <w:multiLevelType w:val="hybridMultilevel"/>
    <w:tmpl w:val="FF42199A"/>
    <w:lvl w:ilvl="0" w:tplc="2C08B08C">
      <w:start w:val="1"/>
      <w:numFmt w:val="bullet"/>
      <w:lvlText w:val="-"/>
      <w:lvlJc w:val="left"/>
      <w:pPr>
        <w:ind w:left="1800" w:hanging="360"/>
      </w:pPr>
      <w:rPr>
        <w:rFonts w:ascii="Arial" w:hAnsi="Aria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5" w15:restartNumberingAfterBreak="0">
    <w:nsid w:val="69400D45"/>
    <w:multiLevelType w:val="multilevel"/>
    <w:tmpl w:val="9EAEE66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C4D7875"/>
    <w:multiLevelType w:val="hybridMultilevel"/>
    <w:tmpl w:val="C3AE88F8"/>
    <w:lvl w:ilvl="0" w:tplc="5CF2487E">
      <w:start w:val="1"/>
      <w:numFmt w:val="bullet"/>
      <w:lvlText w:val=""/>
      <w:lvlJc w:val="left"/>
      <w:pPr>
        <w:ind w:left="1080" w:hanging="360"/>
      </w:pPr>
      <w:rPr>
        <w:rFonts w:ascii="Symbol" w:hAnsi="Symbol" w:hint="default"/>
        <w:color w:val="FF000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EEC7E6D"/>
    <w:multiLevelType w:val="hybridMultilevel"/>
    <w:tmpl w:val="42E8348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13"/>
  </w:num>
  <w:num w:numId="4">
    <w:abstractNumId w:val="15"/>
  </w:num>
  <w:num w:numId="5">
    <w:abstractNumId w:val="8"/>
  </w:num>
  <w:num w:numId="6">
    <w:abstractNumId w:val="11"/>
  </w:num>
  <w:num w:numId="7">
    <w:abstractNumId w:val="7"/>
  </w:num>
  <w:num w:numId="8">
    <w:abstractNumId w:val="17"/>
  </w:num>
  <w:num w:numId="9">
    <w:abstractNumId w:val="6"/>
  </w:num>
  <w:num w:numId="10">
    <w:abstractNumId w:val="5"/>
  </w:num>
  <w:num w:numId="11">
    <w:abstractNumId w:val="12"/>
  </w:num>
  <w:num w:numId="12">
    <w:abstractNumId w:val="16"/>
  </w:num>
  <w:num w:numId="13">
    <w:abstractNumId w:val="10"/>
  </w:num>
  <w:num w:numId="14">
    <w:abstractNumId w:val="0"/>
  </w:num>
  <w:num w:numId="15">
    <w:abstractNumId w:val="4"/>
  </w:num>
  <w:num w:numId="16">
    <w:abstractNumId w:val="9"/>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A2"/>
    <w:rsid w:val="0007580F"/>
    <w:rsid w:val="00084922"/>
    <w:rsid w:val="000A01CF"/>
    <w:rsid w:val="00160BE8"/>
    <w:rsid w:val="00180829"/>
    <w:rsid w:val="001C2194"/>
    <w:rsid w:val="001E6563"/>
    <w:rsid w:val="002602F9"/>
    <w:rsid w:val="004000C7"/>
    <w:rsid w:val="00455374"/>
    <w:rsid w:val="005416F4"/>
    <w:rsid w:val="00543CFD"/>
    <w:rsid w:val="00662911"/>
    <w:rsid w:val="006931C7"/>
    <w:rsid w:val="006A0DB2"/>
    <w:rsid w:val="0073009A"/>
    <w:rsid w:val="008354A8"/>
    <w:rsid w:val="00845A24"/>
    <w:rsid w:val="00853BE3"/>
    <w:rsid w:val="008575F7"/>
    <w:rsid w:val="008E4DA0"/>
    <w:rsid w:val="008E6342"/>
    <w:rsid w:val="009018F8"/>
    <w:rsid w:val="00925271"/>
    <w:rsid w:val="0092716A"/>
    <w:rsid w:val="00927290"/>
    <w:rsid w:val="0094243C"/>
    <w:rsid w:val="0097474B"/>
    <w:rsid w:val="00987BA2"/>
    <w:rsid w:val="009D0D06"/>
    <w:rsid w:val="00A00A52"/>
    <w:rsid w:val="00A43947"/>
    <w:rsid w:val="00B02AED"/>
    <w:rsid w:val="00B036B9"/>
    <w:rsid w:val="00B4782E"/>
    <w:rsid w:val="00B571E0"/>
    <w:rsid w:val="00B67CB6"/>
    <w:rsid w:val="00BD0CC0"/>
    <w:rsid w:val="00CF022A"/>
    <w:rsid w:val="00D54D8E"/>
    <w:rsid w:val="00DA6AA2"/>
    <w:rsid w:val="00DA7681"/>
    <w:rsid w:val="00DE332F"/>
    <w:rsid w:val="00DF7022"/>
    <w:rsid w:val="00E65D3F"/>
    <w:rsid w:val="00E77210"/>
    <w:rsid w:val="00E81537"/>
    <w:rsid w:val="00F06F59"/>
    <w:rsid w:val="00F57462"/>
    <w:rsid w:val="00F670C9"/>
    <w:rsid w:val="00F715C2"/>
    <w:rsid w:val="00FD08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648B1-4C54-4119-BD1D-0564D79E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pPr>
        <w:spacing w:after="160"/>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7BA2"/>
    <w:pPr>
      <w:spacing w:after="0"/>
      <w:ind w:left="0"/>
    </w:pPr>
    <w:rPr>
      <w:rFonts w:ascii="Calibri" w:eastAsia="Times New Roman" w:hAnsi="Calibri" w:cs="Times New Roman"/>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rsid w:val="00987BA2"/>
    <w:rPr>
      <w:rFonts w:ascii="Courier New" w:hAnsi="Courier New"/>
      <w:sz w:val="20"/>
      <w:szCs w:val="20"/>
      <w:lang w:val="x-none" w:eastAsia="x-none"/>
    </w:rPr>
  </w:style>
  <w:style w:type="character" w:customStyle="1" w:styleId="ProsttextChar">
    <w:name w:val="Prostý text Char"/>
    <w:basedOn w:val="Standardnpsmoodstavce"/>
    <w:link w:val="Prosttext"/>
    <w:uiPriority w:val="99"/>
    <w:rsid w:val="00987BA2"/>
    <w:rPr>
      <w:rFonts w:ascii="Courier New" w:eastAsia="Times New Roman" w:hAnsi="Courier New" w:cs="Times New Roman"/>
      <w:sz w:val="20"/>
      <w:szCs w:val="20"/>
      <w:lang w:val="x-none" w:eastAsia="x-none"/>
    </w:rPr>
  </w:style>
  <w:style w:type="paragraph" w:styleId="Zpat">
    <w:name w:val="footer"/>
    <w:basedOn w:val="Normln"/>
    <w:link w:val="ZpatChar"/>
    <w:uiPriority w:val="99"/>
    <w:unhideWhenUsed/>
    <w:rsid w:val="00987BA2"/>
    <w:pPr>
      <w:tabs>
        <w:tab w:val="center" w:pos="4536"/>
        <w:tab w:val="right" w:pos="9072"/>
      </w:tabs>
    </w:pPr>
  </w:style>
  <w:style w:type="character" w:customStyle="1" w:styleId="ZpatChar">
    <w:name w:val="Zápatí Char"/>
    <w:basedOn w:val="Standardnpsmoodstavce"/>
    <w:link w:val="Zpat"/>
    <w:uiPriority w:val="99"/>
    <w:rsid w:val="00987BA2"/>
    <w:rPr>
      <w:rFonts w:ascii="Calibri" w:eastAsia="Times New Roman" w:hAnsi="Calibri" w:cs="Times New Roman"/>
      <w:sz w:val="22"/>
      <w:szCs w:val="22"/>
      <w:lang w:eastAsia="cs-CZ"/>
    </w:rPr>
  </w:style>
  <w:style w:type="paragraph" w:styleId="Odstavecseseznamem">
    <w:name w:val="List Paragraph"/>
    <w:basedOn w:val="Normln"/>
    <w:uiPriority w:val="34"/>
    <w:qFormat/>
    <w:rsid w:val="00987BA2"/>
    <w:pPr>
      <w:ind w:left="720"/>
      <w:contextualSpacing/>
    </w:pPr>
  </w:style>
  <w:style w:type="character" w:styleId="Odkaznakoment">
    <w:name w:val="annotation reference"/>
    <w:basedOn w:val="Standardnpsmoodstavce"/>
    <w:uiPriority w:val="99"/>
    <w:semiHidden/>
    <w:unhideWhenUsed/>
    <w:rsid w:val="001E6563"/>
    <w:rPr>
      <w:sz w:val="16"/>
      <w:szCs w:val="16"/>
    </w:rPr>
  </w:style>
  <w:style w:type="paragraph" w:styleId="Textkomente">
    <w:name w:val="annotation text"/>
    <w:basedOn w:val="Normln"/>
    <w:link w:val="TextkomenteChar"/>
    <w:uiPriority w:val="99"/>
    <w:semiHidden/>
    <w:unhideWhenUsed/>
    <w:rsid w:val="001E6563"/>
    <w:pPr>
      <w:spacing w:after="160"/>
    </w:pPr>
    <w:rPr>
      <w:rFonts w:asciiTheme="minorHAnsi" w:eastAsiaTheme="minorEastAsia" w:hAnsiTheme="minorHAnsi" w:cstheme="minorBidi"/>
      <w:sz w:val="20"/>
      <w:szCs w:val="20"/>
    </w:rPr>
  </w:style>
  <w:style w:type="character" w:customStyle="1" w:styleId="TextkomenteChar">
    <w:name w:val="Text komentáře Char"/>
    <w:basedOn w:val="Standardnpsmoodstavce"/>
    <w:link w:val="Textkomente"/>
    <w:uiPriority w:val="99"/>
    <w:semiHidden/>
    <w:rsid w:val="001E6563"/>
    <w:rPr>
      <w:rFonts w:eastAsiaTheme="minorEastAsia"/>
      <w:sz w:val="20"/>
      <w:szCs w:val="20"/>
      <w:lang w:eastAsia="cs-CZ"/>
    </w:rPr>
  </w:style>
  <w:style w:type="paragraph" w:styleId="Textbubliny">
    <w:name w:val="Balloon Text"/>
    <w:basedOn w:val="Normln"/>
    <w:link w:val="TextbublinyChar"/>
    <w:uiPriority w:val="99"/>
    <w:semiHidden/>
    <w:unhideWhenUsed/>
    <w:rsid w:val="001E656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656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ba@vozp.cz" TargetMode="External"/><Relationship Id="rId13" Type="http://schemas.openxmlformats.org/officeDocument/2006/relationships/hyperlink" Target="mailto:msejda@vozp.cz" TargetMode="External"/><Relationship Id="rId3" Type="http://schemas.openxmlformats.org/officeDocument/2006/relationships/settings" Target="settings.xml"/><Relationship Id="rId7" Type="http://schemas.openxmlformats.org/officeDocument/2006/relationships/hyperlink" Target="mailto:jstevcek@vozp.cz" TargetMode="External"/><Relationship Id="rId12" Type="http://schemas.openxmlformats.org/officeDocument/2006/relationships/hyperlink" Target="mailto:jjelinek@vozp.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bockerova@vozp.c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kolacek@vozp.cz" TargetMode="External"/><Relationship Id="rId4" Type="http://schemas.openxmlformats.org/officeDocument/2006/relationships/webSettings" Target="webSettings.xml"/><Relationship Id="rId9" Type="http://schemas.openxmlformats.org/officeDocument/2006/relationships/hyperlink" Target="mailto:dskapik@vozp.cz" TargetMode="External"/><Relationship Id="rId14" Type="http://schemas.openxmlformats.org/officeDocument/2006/relationships/hyperlink" Target="mailto:mkasik@voz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2360</Words>
  <Characters>13927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Motyčková Miroslava Mgr.</dc:creator>
  <cp:keywords/>
  <dc:description/>
  <cp:lastModifiedBy>Martoch Miroslav Ing.</cp:lastModifiedBy>
  <cp:revision>3</cp:revision>
  <dcterms:created xsi:type="dcterms:W3CDTF">2017-03-13T16:24:00Z</dcterms:created>
  <dcterms:modified xsi:type="dcterms:W3CDTF">2017-03-17T09:24:00Z</dcterms:modified>
</cp:coreProperties>
</file>