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467A" w14:textId="77777777" w:rsidR="004C28BF" w:rsidRPr="004C28BF" w:rsidRDefault="001E66FE" w:rsidP="001B3112">
      <w:pPr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VOJENSKÁ</w:t>
      </w:r>
      <w:r w:rsidR="004C28BF"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ZDRAVOTNÍ POJIŠŤOVNA ČR </w:t>
      </w:r>
    </w:p>
    <w:p w14:paraId="52F8467B" w14:textId="77777777" w:rsidR="004C28BF" w:rsidRPr="00BA0C26" w:rsidRDefault="004C28BF" w:rsidP="001B3112">
      <w:pPr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BA0C26">
        <w:rPr>
          <w:rFonts w:ascii="Arial" w:eastAsia="Times New Roman" w:hAnsi="Arial" w:cs="Arial"/>
          <w:sz w:val="24"/>
          <w:szCs w:val="24"/>
          <w:lang w:eastAsia="cs-CZ"/>
        </w:rPr>
        <w:t>vypisuje výběrové řízení na pozici</w:t>
      </w:r>
    </w:p>
    <w:p w14:paraId="72C527BD" w14:textId="19C66AB7" w:rsidR="00BA0C26" w:rsidRDefault="004C28BF" w:rsidP="001B3112">
      <w:pPr>
        <w:spacing w:after="12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revizní lékař pro pobočku </w:t>
      </w:r>
      <w:proofErr w:type="spellStart"/>
      <w:r w:rsidR="005D3E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BC60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</w:t>
      </w:r>
      <w:r w:rsidR="005D3E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ZP</w:t>
      </w:r>
      <w:proofErr w:type="spellEnd"/>
      <w:r w:rsidR="005D3E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ČR </w:t>
      </w:r>
      <w:r w:rsidR="00E60B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Hradec Králové</w:t>
      </w:r>
    </w:p>
    <w:p w14:paraId="06A73F7B" w14:textId="408ADB87" w:rsidR="00D8686D" w:rsidRPr="004C28BF" w:rsidRDefault="00D8686D" w:rsidP="001B3112">
      <w:pPr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místo výkonu práce: </w:t>
      </w:r>
      <w:r w:rsidR="00E60B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Hradec Králové, </w:t>
      </w:r>
      <w:r w:rsidR="003415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Malé náměstí 11/27</w:t>
      </w:r>
    </w:p>
    <w:p w14:paraId="52F8467E" w14:textId="77777777" w:rsidR="004C28BF" w:rsidRPr="004C28BF" w:rsidRDefault="004C28BF" w:rsidP="004C28BF">
      <w:pPr>
        <w:spacing w:after="24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Náplň práce:</w:t>
      </w:r>
    </w:p>
    <w:p w14:paraId="52F8467F" w14:textId="32739BCF" w:rsidR="004C28BF" w:rsidRPr="00AF5F0E" w:rsidRDefault="004C28BF" w:rsidP="00AF5F0E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sz w:val="24"/>
          <w:szCs w:val="24"/>
          <w:lang w:eastAsia="cs-CZ"/>
        </w:rPr>
        <w:t>Kontrolování využívání a poskytování potřebné zdravotní péče v jejím objemu a kvalitě, dodržování cen u smluvních zdravotnických zařízení a pojištěnců</w:t>
      </w:r>
      <w:r w:rsidR="002A7131" w:rsidRPr="00AF5F0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2F84680" w14:textId="77777777" w:rsidR="004C28BF" w:rsidRPr="00AF5F0E" w:rsidRDefault="004C28BF" w:rsidP="00AF5F0E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sz w:val="24"/>
          <w:szCs w:val="24"/>
          <w:lang w:eastAsia="cs-CZ"/>
        </w:rPr>
        <w:t>Schvalovací, povolovací a posuzovací činnost – žádanky o schválení nebo povolení výkonů, léčivých přípravků, náhrady cestovních nákladů soukromým vozidlem.</w:t>
      </w:r>
    </w:p>
    <w:p w14:paraId="52F84681" w14:textId="77777777" w:rsidR="004C28BF" w:rsidRPr="00AF5F0E" w:rsidRDefault="004C28BF" w:rsidP="00AF5F0E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sz w:val="24"/>
          <w:szCs w:val="24"/>
          <w:lang w:eastAsia="cs-CZ"/>
        </w:rPr>
        <w:t>Organizace, řízení a kontrola revizních činností, příprava a provádění fyzických kontrol a revizí ve zdravotnických zařízeních včetně vypracovávání revizních zpráv.</w:t>
      </w:r>
    </w:p>
    <w:p w14:paraId="638DE319" w14:textId="7551FD82" w:rsidR="00AA2B83" w:rsidRPr="00AF5F0E" w:rsidRDefault="00F315E9" w:rsidP="00AF5F0E">
      <w:pPr>
        <w:pStyle w:val="Odstavecseseznamem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AA2B83" w:rsidRPr="00AF5F0E">
        <w:rPr>
          <w:rFonts w:ascii="Arial" w:eastAsia="Times New Roman" w:hAnsi="Arial" w:cs="Arial"/>
          <w:sz w:val="24"/>
          <w:szCs w:val="24"/>
          <w:lang w:eastAsia="cs-CZ"/>
        </w:rPr>
        <w:t xml:space="preserve">orespondence a komunikace s klienty a poskytovateli zdravotních služeb. </w:t>
      </w:r>
    </w:p>
    <w:p w14:paraId="77AFEFF1" w14:textId="77777777" w:rsidR="00F315E9" w:rsidRPr="00AF5F0E" w:rsidRDefault="00F315E9" w:rsidP="00AF5F0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03F105" w14:textId="77777777" w:rsidR="00AF5F0E" w:rsidRDefault="00AF5F0E" w:rsidP="00AF5F0E">
      <w:pPr>
        <w:spacing w:after="0" w:line="24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Požadujeme:</w:t>
      </w:r>
    </w:p>
    <w:p w14:paraId="664A55BE" w14:textId="77777777" w:rsidR="008B68D6" w:rsidRPr="00AF5F0E" w:rsidRDefault="008B68D6" w:rsidP="00AF5F0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F4219FE" w14:textId="77777777" w:rsidR="00AF5F0E" w:rsidRPr="00AF5F0E" w:rsidRDefault="00AF5F0E" w:rsidP="00AF5F0E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sz w:val="24"/>
          <w:szCs w:val="24"/>
          <w:lang w:eastAsia="cs-CZ"/>
        </w:rPr>
        <w:t>VŠ vzdělání – absolvování lékařské fakulty (specializovaná způsobilost v oboru, případně předložit certifikát o absolvování základního kmene),</w:t>
      </w:r>
    </w:p>
    <w:p w14:paraId="05EC0290" w14:textId="77777777" w:rsidR="00AF5F0E" w:rsidRPr="00AF5F0E" w:rsidRDefault="00AF5F0E" w:rsidP="00AF5F0E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sz w:val="24"/>
          <w:szCs w:val="24"/>
          <w:lang w:eastAsia="cs-CZ"/>
        </w:rPr>
        <w:t>základní orientaci v systému veřejného zdravotního pojištění a zdravotnické legislativě,</w:t>
      </w:r>
    </w:p>
    <w:p w14:paraId="4A2B0742" w14:textId="77777777" w:rsidR="00AF5F0E" w:rsidRPr="00AF5F0E" w:rsidRDefault="00AF5F0E" w:rsidP="00AF5F0E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sz w:val="24"/>
          <w:szCs w:val="24"/>
          <w:lang w:eastAsia="cs-CZ"/>
        </w:rPr>
        <w:t>uživatelskou znalost práce na PC (Microsoft Office, Word, Excel, Powerpoint, Teams), v interních aplikacích Vás zaškolíme,</w:t>
      </w:r>
    </w:p>
    <w:p w14:paraId="6FC24A9C" w14:textId="77777777" w:rsidR="00AF5F0E" w:rsidRPr="00AF5F0E" w:rsidRDefault="00AF5F0E" w:rsidP="00AF5F0E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sz w:val="24"/>
          <w:szCs w:val="24"/>
          <w:lang w:eastAsia="cs-CZ"/>
        </w:rPr>
        <w:t>dobré komunikační a vyjadřovací schopnosti,</w:t>
      </w:r>
    </w:p>
    <w:p w14:paraId="0BB5487F" w14:textId="77777777" w:rsidR="00AF5F0E" w:rsidRPr="00AF5F0E" w:rsidRDefault="00AF5F0E" w:rsidP="00AF5F0E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sz w:val="24"/>
          <w:szCs w:val="24"/>
          <w:lang w:eastAsia="cs-CZ"/>
        </w:rPr>
        <w:t>ochotu učit se novým věcem a dále se rozvíjet.</w:t>
      </w:r>
    </w:p>
    <w:p w14:paraId="0D5BD8E7" w14:textId="77777777" w:rsidR="00AF5F0E" w:rsidRDefault="00AF5F0E" w:rsidP="00AF5F0E">
      <w:pPr>
        <w:spacing w:after="0" w:line="24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4AAF37F" w14:textId="53981B4A" w:rsidR="00AF5F0E" w:rsidRDefault="00AF5F0E" w:rsidP="00AF5F0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Nabízíme:</w:t>
      </w:r>
      <w:r w:rsidRPr="00AF5F0E">
        <w:rPr>
          <w:rFonts w:ascii="Arial" w:eastAsia="Times New Roman" w:hAnsi="Arial" w:cs="Arial"/>
          <w:sz w:val="24"/>
          <w:szCs w:val="24"/>
          <w:lang w:eastAsia="cs-CZ"/>
        </w:rPr>
        <w:t xml:space="preserve">  </w:t>
      </w:r>
    </w:p>
    <w:p w14:paraId="53958DF7" w14:textId="77777777" w:rsidR="008B68D6" w:rsidRPr="00AF5F0E" w:rsidRDefault="008B68D6" w:rsidP="00AF5F0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4C344A" w14:textId="77777777" w:rsidR="00AF5F0E" w:rsidRPr="00AF5F0E" w:rsidRDefault="00AF5F0E" w:rsidP="00AF5F0E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sz w:val="24"/>
          <w:szCs w:val="24"/>
          <w:lang w:eastAsia="cs-CZ"/>
        </w:rPr>
        <w:t>osobní rozvoj v oboru a získání zkušeností v oboru revizního lékařství,</w:t>
      </w:r>
    </w:p>
    <w:p w14:paraId="1F7EDCF7" w14:textId="77777777" w:rsidR="00AF5F0E" w:rsidRPr="00AF5F0E" w:rsidRDefault="00AF5F0E" w:rsidP="00AF5F0E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sz w:val="24"/>
          <w:szCs w:val="24"/>
          <w:lang w:eastAsia="cs-CZ"/>
        </w:rPr>
        <w:t>flexibilní rozvržení pracovní doby,</w:t>
      </w:r>
    </w:p>
    <w:p w14:paraId="60EFC0BA" w14:textId="77777777" w:rsidR="00AF5F0E" w:rsidRPr="00AF5F0E" w:rsidRDefault="00AF5F0E" w:rsidP="00AF5F0E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sz w:val="24"/>
          <w:szCs w:val="24"/>
          <w:lang w:eastAsia="cs-CZ"/>
        </w:rPr>
        <w:t>6 týdnů dovolené, stravenky a řadu výhod z bohatého benefitního programu</w:t>
      </w:r>
    </w:p>
    <w:p w14:paraId="68C186F8" w14:textId="77777777" w:rsidR="00AF5F0E" w:rsidRPr="00AF5F0E" w:rsidRDefault="00AF5F0E" w:rsidP="00AF5F0E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sz w:val="24"/>
          <w:szCs w:val="24"/>
          <w:lang w:eastAsia="cs-CZ"/>
        </w:rPr>
        <w:t xml:space="preserve">motivující finanční ohodnocení, </w:t>
      </w:r>
    </w:p>
    <w:p w14:paraId="6363CB68" w14:textId="77777777" w:rsidR="00AF5F0E" w:rsidRPr="00AF5F0E" w:rsidRDefault="00AF5F0E" w:rsidP="00AF5F0E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sz w:val="24"/>
          <w:szCs w:val="24"/>
          <w:lang w:eastAsia="cs-CZ"/>
        </w:rPr>
        <w:t xml:space="preserve">skvělý tým a příjemné pracovní prostředí, </w:t>
      </w:r>
    </w:p>
    <w:p w14:paraId="067F4387" w14:textId="77777777" w:rsidR="00AF5F0E" w:rsidRPr="00AF5F0E" w:rsidRDefault="00AF5F0E" w:rsidP="00AF5F0E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sz w:val="24"/>
          <w:szCs w:val="24"/>
          <w:lang w:eastAsia="cs-CZ"/>
        </w:rPr>
        <w:t xml:space="preserve">Nástup možný ihned nebo dle dohody. Pracovní poměr na dobu určitou jeden rok, poté možno prodloužit na dobu neurčitou.  </w:t>
      </w:r>
    </w:p>
    <w:p w14:paraId="5B4E575A" w14:textId="77777777" w:rsidR="00AF5F0E" w:rsidRPr="00AF5F0E" w:rsidRDefault="00AF5F0E" w:rsidP="00AF5F0E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eastAsia="Times New Roman" w:hAnsi="Arial" w:cs="Arial"/>
          <w:sz w:val="24"/>
          <w:szCs w:val="24"/>
          <w:lang w:eastAsia="cs-CZ"/>
        </w:rPr>
        <w:t xml:space="preserve">Práce na poloviční úvazek – 20 hodin </w:t>
      </w:r>
      <w:proofErr w:type="gramStart"/>
      <w:r w:rsidRPr="00AF5F0E">
        <w:rPr>
          <w:rFonts w:ascii="Arial" w:eastAsia="Times New Roman" w:hAnsi="Arial" w:cs="Arial"/>
          <w:sz w:val="24"/>
          <w:szCs w:val="24"/>
          <w:lang w:eastAsia="cs-CZ"/>
        </w:rPr>
        <w:t>týdně - flexibilní</w:t>
      </w:r>
      <w:proofErr w:type="gramEnd"/>
      <w:r w:rsidRPr="00AF5F0E">
        <w:rPr>
          <w:rFonts w:ascii="Arial" w:eastAsia="Times New Roman" w:hAnsi="Arial" w:cs="Arial"/>
          <w:sz w:val="24"/>
          <w:szCs w:val="24"/>
          <w:lang w:eastAsia="cs-CZ"/>
        </w:rPr>
        <w:t xml:space="preserve"> pracovní doba dle Vašich potřeb (výkon práce možný souběžně s Vaší lékařskou praxí).</w:t>
      </w:r>
    </w:p>
    <w:p w14:paraId="49D87BD8" w14:textId="77777777" w:rsidR="00AF5F0E" w:rsidRPr="00AF5F0E" w:rsidRDefault="00AF5F0E" w:rsidP="00AF5F0E">
      <w:pPr>
        <w:pStyle w:val="Odstavecseseznamem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0AD7F46F" w14:textId="6FCF77F4" w:rsidR="00743F4D" w:rsidRPr="00AF5F0E" w:rsidRDefault="007953A7" w:rsidP="00AF5F0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5F0E">
        <w:rPr>
          <w:rFonts w:ascii="Arial" w:hAnsi="Arial" w:cs="Arial"/>
          <w:sz w:val="24"/>
          <w:szCs w:val="24"/>
          <w:lang w:val="fr-FR"/>
        </w:rPr>
        <w:t>Máte-li zájem o tuto pozici, prosíme o zaslání životopisu a krátkého motivačního dopisu na</w:t>
      </w:r>
      <w:r w:rsidR="005C7599" w:rsidRPr="00AF5F0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4C28BF" w:rsidRPr="00AF5F0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7" w:history="1">
        <w:r w:rsidR="00911CDB" w:rsidRPr="00AF5F0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pvalentova@vozp.cz</w:t>
        </w:r>
      </w:hyperlink>
      <w:r w:rsidR="00930ED9" w:rsidRPr="00AF5F0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F5F0E">
        <w:rPr>
          <w:rFonts w:ascii="Arial" w:eastAsia="Times New Roman" w:hAnsi="Arial" w:cs="Arial"/>
          <w:sz w:val="24"/>
          <w:szCs w:val="24"/>
          <w:lang w:eastAsia="cs-CZ"/>
        </w:rPr>
        <w:t>Bližší i</w:t>
      </w:r>
      <w:r w:rsidR="00930ED9" w:rsidRPr="00AF5F0E">
        <w:rPr>
          <w:rFonts w:ascii="Arial" w:eastAsia="Times New Roman" w:hAnsi="Arial" w:cs="Arial"/>
          <w:sz w:val="24"/>
          <w:szCs w:val="24"/>
          <w:lang w:eastAsia="cs-CZ"/>
        </w:rPr>
        <w:t xml:space="preserve">nformace podá vedoucí oddělení zdravotních služeb </w:t>
      </w:r>
      <w:r w:rsidR="006B4AF9" w:rsidRPr="00AF5F0E">
        <w:rPr>
          <w:rFonts w:ascii="Arial" w:eastAsia="Times New Roman" w:hAnsi="Arial" w:cs="Arial"/>
          <w:sz w:val="24"/>
          <w:szCs w:val="24"/>
          <w:lang w:eastAsia="cs-CZ"/>
        </w:rPr>
        <w:t>pan</w:t>
      </w:r>
      <w:r w:rsidR="00790030" w:rsidRPr="00AF5F0E">
        <w:rPr>
          <w:rFonts w:ascii="Arial" w:eastAsia="Times New Roman" w:hAnsi="Arial" w:cs="Arial"/>
          <w:sz w:val="24"/>
          <w:szCs w:val="24"/>
          <w:lang w:eastAsia="cs-CZ"/>
        </w:rPr>
        <w:t xml:space="preserve">í </w:t>
      </w:r>
      <w:r w:rsidR="00570517" w:rsidRPr="00AF5F0E">
        <w:rPr>
          <w:rFonts w:ascii="Arial" w:eastAsia="Times New Roman" w:hAnsi="Arial" w:cs="Arial"/>
          <w:sz w:val="24"/>
          <w:szCs w:val="24"/>
          <w:lang w:eastAsia="cs-CZ"/>
        </w:rPr>
        <w:t xml:space="preserve">Ing. </w:t>
      </w:r>
      <w:r w:rsidR="00864892" w:rsidRPr="00AF5F0E">
        <w:rPr>
          <w:rFonts w:ascii="Arial" w:eastAsia="Times New Roman" w:hAnsi="Arial" w:cs="Arial"/>
          <w:sz w:val="24"/>
          <w:szCs w:val="24"/>
          <w:lang w:eastAsia="cs-CZ"/>
        </w:rPr>
        <w:t>Helena Jeřábková</w:t>
      </w:r>
      <w:r w:rsidR="006B4AF9" w:rsidRPr="00AF5F0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30ED9" w:rsidRPr="00AF5F0E">
        <w:rPr>
          <w:rFonts w:ascii="Arial" w:eastAsia="Times New Roman" w:hAnsi="Arial" w:cs="Arial"/>
          <w:sz w:val="24"/>
          <w:szCs w:val="24"/>
          <w:lang w:eastAsia="cs-CZ"/>
        </w:rPr>
        <w:t xml:space="preserve"> tel.  </w:t>
      </w:r>
      <w:r w:rsidR="00864892" w:rsidRPr="00AF5F0E">
        <w:rPr>
          <w:rFonts w:ascii="Arial" w:eastAsia="Times New Roman" w:hAnsi="Arial" w:cs="Arial"/>
          <w:sz w:val="24"/>
          <w:szCs w:val="24"/>
          <w:lang w:eastAsia="cs-CZ"/>
        </w:rPr>
        <w:t>495 000 804</w:t>
      </w:r>
      <w:r w:rsidR="006B4AF9" w:rsidRPr="00AF5F0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743F4D" w:rsidRPr="00AF5F0E">
      <w:headerReference w:type="default" r:id="rId8"/>
      <w:footerReference w:type="even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7A33" w14:textId="77777777" w:rsidR="00937233" w:rsidRDefault="00937233" w:rsidP="00570517">
      <w:pPr>
        <w:spacing w:after="0" w:line="240" w:lineRule="auto"/>
      </w:pPr>
      <w:r>
        <w:separator/>
      </w:r>
    </w:p>
  </w:endnote>
  <w:endnote w:type="continuationSeparator" w:id="0">
    <w:p w14:paraId="4FE3D73B" w14:textId="77777777" w:rsidR="00937233" w:rsidRDefault="00937233" w:rsidP="0057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6D4C" w14:textId="4AC29C88" w:rsidR="00570517" w:rsidRDefault="0057051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FBDD82" wp14:editId="415791A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85879183" name="Textové pole 2" descr="Pro vnitřní potřebu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EE3D79" w14:textId="5FB91429" w:rsidR="00570517" w:rsidRPr="00570517" w:rsidRDefault="00570517" w:rsidP="005705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05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 vnitřní potřebu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BDD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ro vnitřní potřebu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5EE3D79" w14:textId="5FB91429" w:rsidR="00570517" w:rsidRPr="00570517" w:rsidRDefault="00570517" w:rsidP="005705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05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 vnitřní potřebu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70CB" w14:textId="355E23BE" w:rsidR="00570517" w:rsidRDefault="0057051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8DFB40" wp14:editId="4BBD16F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38749659" name="Textové pole 1" descr="Pro vnitřní potřebu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0DD40" w14:textId="2524A410" w:rsidR="00570517" w:rsidRPr="00570517" w:rsidRDefault="00570517" w:rsidP="005705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05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 vnitřní potřebu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DFB4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Pro vnitřní potřebu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DB0DD40" w14:textId="2524A410" w:rsidR="00570517" w:rsidRPr="00570517" w:rsidRDefault="00570517" w:rsidP="005705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05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 vnitřní potřebu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284C" w14:textId="77777777" w:rsidR="00937233" w:rsidRDefault="00937233" w:rsidP="00570517">
      <w:pPr>
        <w:spacing w:after="0" w:line="240" w:lineRule="auto"/>
      </w:pPr>
      <w:r>
        <w:separator/>
      </w:r>
    </w:p>
  </w:footnote>
  <w:footnote w:type="continuationSeparator" w:id="0">
    <w:p w14:paraId="420C9735" w14:textId="77777777" w:rsidR="00937233" w:rsidRDefault="00937233" w:rsidP="0057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8A3B" w14:textId="73A7BEC7" w:rsidR="00AF7C86" w:rsidRDefault="00546D6E">
    <w:pPr>
      <w:pStyle w:val="Zhlav"/>
    </w:pPr>
    <w:r>
      <w:rPr>
        <w:noProof/>
      </w:rPr>
      <w:drawing>
        <wp:inline distT="0" distB="0" distL="0" distR="0" wp14:anchorId="054EBE33" wp14:editId="38E35F34">
          <wp:extent cx="2971800" cy="228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A9E"/>
    <w:multiLevelType w:val="hybridMultilevel"/>
    <w:tmpl w:val="C19887B8"/>
    <w:lvl w:ilvl="0" w:tplc="30AA5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7AE5"/>
    <w:multiLevelType w:val="hybridMultilevel"/>
    <w:tmpl w:val="D94CB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7FC0"/>
    <w:multiLevelType w:val="multilevel"/>
    <w:tmpl w:val="62A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11C26"/>
    <w:multiLevelType w:val="hybridMultilevel"/>
    <w:tmpl w:val="14822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42668"/>
    <w:multiLevelType w:val="multilevel"/>
    <w:tmpl w:val="414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6443217">
    <w:abstractNumId w:val="4"/>
  </w:num>
  <w:num w:numId="2" w16cid:durableId="803625494">
    <w:abstractNumId w:val="2"/>
  </w:num>
  <w:num w:numId="3" w16cid:durableId="1350571820">
    <w:abstractNumId w:val="3"/>
  </w:num>
  <w:num w:numId="4" w16cid:durableId="1735618276">
    <w:abstractNumId w:val="0"/>
  </w:num>
  <w:num w:numId="5" w16cid:durableId="20140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8BF"/>
    <w:rsid w:val="00016D47"/>
    <w:rsid w:val="00092E4A"/>
    <w:rsid w:val="000E1C8F"/>
    <w:rsid w:val="00136170"/>
    <w:rsid w:val="00150D5A"/>
    <w:rsid w:val="001B3112"/>
    <w:rsid w:val="001C71C3"/>
    <w:rsid w:val="001E66FE"/>
    <w:rsid w:val="00290586"/>
    <w:rsid w:val="002A7131"/>
    <w:rsid w:val="00321F50"/>
    <w:rsid w:val="0032363B"/>
    <w:rsid w:val="00341553"/>
    <w:rsid w:val="003879A9"/>
    <w:rsid w:val="0039017C"/>
    <w:rsid w:val="003E6956"/>
    <w:rsid w:val="00464E1C"/>
    <w:rsid w:val="00481D9A"/>
    <w:rsid w:val="00493687"/>
    <w:rsid w:val="004A1308"/>
    <w:rsid w:val="004B1A6D"/>
    <w:rsid w:val="004B753F"/>
    <w:rsid w:val="004C28BF"/>
    <w:rsid w:val="004D1561"/>
    <w:rsid w:val="00546661"/>
    <w:rsid w:val="00546D6E"/>
    <w:rsid w:val="005612BA"/>
    <w:rsid w:val="00570517"/>
    <w:rsid w:val="005C7599"/>
    <w:rsid w:val="005D3E32"/>
    <w:rsid w:val="00621D7B"/>
    <w:rsid w:val="00621DEB"/>
    <w:rsid w:val="0062637C"/>
    <w:rsid w:val="006351D8"/>
    <w:rsid w:val="00644BE3"/>
    <w:rsid w:val="006B4AF9"/>
    <w:rsid w:val="00743F4D"/>
    <w:rsid w:val="0076585B"/>
    <w:rsid w:val="00790030"/>
    <w:rsid w:val="007953A7"/>
    <w:rsid w:val="007A782E"/>
    <w:rsid w:val="008539B0"/>
    <w:rsid w:val="00864892"/>
    <w:rsid w:val="00886CA5"/>
    <w:rsid w:val="008B68D6"/>
    <w:rsid w:val="008E5BFA"/>
    <w:rsid w:val="008E6B63"/>
    <w:rsid w:val="00911CDB"/>
    <w:rsid w:val="00927A4A"/>
    <w:rsid w:val="00930ED9"/>
    <w:rsid w:val="00937233"/>
    <w:rsid w:val="00937A33"/>
    <w:rsid w:val="0095774E"/>
    <w:rsid w:val="00971492"/>
    <w:rsid w:val="00971E7D"/>
    <w:rsid w:val="00992484"/>
    <w:rsid w:val="009926AA"/>
    <w:rsid w:val="009B0AE5"/>
    <w:rsid w:val="00A05F7D"/>
    <w:rsid w:val="00A60938"/>
    <w:rsid w:val="00AA2B83"/>
    <w:rsid w:val="00AF5F0E"/>
    <w:rsid w:val="00AF7C86"/>
    <w:rsid w:val="00B60D08"/>
    <w:rsid w:val="00B7085D"/>
    <w:rsid w:val="00BA0C26"/>
    <w:rsid w:val="00BC275B"/>
    <w:rsid w:val="00BC602D"/>
    <w:rsid w:val="00BF66D6"/>
    <w:rsid w:val="00C22D97"/>
    <w:rsid w:val="00C2702F"/>
    <w:rsid w:val="00C929E7"/>
    <w:rsid w:val="00C945CB"/>
    <w:rsid w:val="00CB4424"/>
    <w:rsid w:val="00CB445C"/>
    <w:rsid w:val="00D1396D"/>
    <w:rsid w:val="00D8686D"/>
    <w:rsid w:val="00D9657A"/>
    <w:rsid w:val="00DF76B3"/>
    <w:rsid w:val="00E02F8C"/>
    <w:rsid w:val="00E22555"/>
    <w:rsid w:val="00E30A50"/>
    <w:rsid w:val="00E359F8"/>
    <w:rsid w:val="00E60BF0"/>
    <w:rsid w:val="00E73E5B"/>
    <w:rsid w:val="00F01422"/>
    <w:rsid w:val="00F1730B"/>
    <w:rsid w:val="00F30D09"/>
    <w:rsid w:val="00F3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84679"/>
  <w15:docId w15:val="{C7290423-5B80-4EA9-9D0E-69F6AA54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28BF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046E25"/>
      <w:kern w:val="36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C28BF"/>
    <w:pPr>
      <w:spacing w:after="180" w:line="240" w:lineRule="auto"/>
      <w:outlineLvl w:val="2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28BF"/>
    <w:rPr>
      <w:rFonts w:ascii="Times New Roman" w:eastAsia="Times New Roman" w:hAnsi="Times New Roman" w:cs="Times New Roman"/>
      <w:color w:val="046E25"/>
      <w:kern w:val="36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28BF"/>
    <w:rPr>
      <w:rFonts w:ascii="Times New Roman" w:eastAsia="Times New Roman" w:hAnsi="Times New Roman" w:cs="Times New Roman"/>
      <w:sz w:val="30"/>
      <w:szCs w:val="30"/>
      <w:lang w:eastAsia="cs-CZ"/>
    </w:rPr>
  </w:style>
  <w:style w:type="character" w:styleId="Siln">
    <w:name w:val="Strong"/>
    <w:basedOn w:val="Standardnpsmoodstavce"/>
    <w:uiPriority w:val="22"/>
    <w:qFormat/>
    <w:rsid w:val="004C28B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C28B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28BF"/>
    <w:rPr>
      <w:color w:val="046E25"/>
      <w:u w:val="single"/>
      <w:shd w:val="clear" w:color="auto" w:fill="auto"/>
    </w:rPr>
  </w:style>
  <w:style w:type="character" w:styleId="Nevyeenzmnka">
    <w:name w:val="Unresolved Mention"/>
    <w:basedOn w:val="Standardnpsmoodstavce"/>
    <w:uiPriority w:val="99"/>
    <w:semiHidden/>
    <w:unhideWhenUsed/>
    <w:rsid w:val="00F01422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57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517"/>
  </w:style>
  <w:style w:type="paragraph" w:styleId="Odstavecseseznamem">
    <w:name w:val="List Paragraph"/>
    <w:basedOn w:val="Normln"/>
    <w:uiPriority w:val="34"/>
    <w:qFormat/>
    <w:rsid w:val="008E6B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0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8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2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269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8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70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81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valentova@voz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Jirkovský Stanislav Ing.</dc:creator>
  <cp:lastModifiedBy>Mašková Jana Mgr. MBA</cp:lastModifiedBy>
  <cp:revision>13</cp:revision>
  <cp:lastPrinted>2016-07-11T11:34:00Z</cp:lastPrinted>
  <dcterms:created xsi:type="dcterms:W3CDTF">2024-02-15T10:50:00Z</dcterms:created>
  <dcterms:modified xsi:type="dcterms:W3CDTF">2024-02-15T11:45:00Z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6d9917db,2ed7908f,43a1d3a0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Pro vnitřní potřebu</vt:lpwstr>
  </property>
  <property fmtid="{D5CDD505-2E9C-101B-9397-08002B2CF9AE}" pid="5" name="MSIP_Label_edf3e27d-e367-435c-a721-a19f8d0de4eb_Enabled">
    <vt:lpwstr>true</vt:lpwstr>
  </property>
  <property fmtid="{D5CDD505-2E9C-101B-9397-08002B2CF9AE}" pid="6" name="MSIP_Label_edf3e27d-e367-435c-a721-a19f8d0de4eb_SetDate">
    <vt:lpwstr>2024-02-15T10:26:52Z</vt:lpwstr>
  </property>
  <property fmtid="{D5CDD505-2E9C-101B-9397-08002B2CF9AE}" pid="7" name="MSIP_Label_edf3e27d-e367-435c-a721-a19f8d0de4eb_Method">
    <vt:lpwstr>Standard</vt:lpwstr>
  </property>
  <property fmtid="{D5CDD505-2E9C-101B-9397-08002B2CF9AE}" pid="8" name="MSIP_Label_edf3e27d-e367-435c-a721-a19f8d0de4eb_Name">
    <vt:lpwstr>Pro vnitřní potřebu</vt:lpwstr>
  </property>
  <property fmtid="{D5CDD505-2E9C-101B-9397-08002B2CF9AE}" pid="9" name="MSIP_Label_edf3e27d-e367-435c-a721-a19f8d0de4eb_SiteId">
    <vt:lpwstr>404b27a7-cdcc-4e96-843f-58c3cdbcfbb2</vt:lpwstr>
  </property>
  <property fmtid="{D5CDD505-2E9C-101B-9397-08002B2CF9AE}" pid="10" name="MSIP_Label_edf3e27d-e367-435c-a721-a19f8d0de4eb_ActionId">
    <vt:lpwstr>a5ce8247-5156-422c-ad1d-f10cda1d3f01</vt:lpwstr>
  </property>
  <property fmtid="{D5CDD505-2E9C-101B-9397-08002B2CF9AE}" pid="11" name="MSIP_Label_edf3e27d-e367-435c-a721-a19f8d0de4eb_ContentBits">
    <vt:lpwstr>2</vt:lpwstr>
  </property>
</Properties>
</file>